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A7" w:rsidRDefault="002965A7">
      <w:pPr>
        <w:pStyle w:val="Text"/>
        <w:rPr>
          <w:rFonts w:ascii="Arial" w:hAnsi="Arial" w:cs="Arial"/>
        </w:rPr>
      </w:pPr>
    </w:p>
    <w:tbl>
      <w:tblPr>
        <w:tblStyle w:val="TableNormal"/>
        <w:tblW w:w="9812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  <w:gridCol w:w="577"/>
        <w:gridCol w:w="576"/>
        <w:gridCol w:w="577"/>
        <w:gridCol w:w="578"/>
        <w:gridCol w:w="3448"/>
      </w:tblGrid>
      <w:tr w:rsidR="002965A7" w:rsidTr="000A391B">
        <w:trPr>
          <w:trHeight w:val="485"/>
          <w:tblHeader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2965A7" w:rsidRDefault="00B905AE">
            <w:pPr>
              <w:pStyle w:val="Tabellenstil1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Ich kann…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2965A7" w:rsidRDefault="00B905AE" w:rsidP="000A391B">
            <w:pPr>
              <w:pStyle w:val="Tabellensti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++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2965A7" w:rsidRDefault="00B905AE" w:rsidP="000A391B">
            <w:pPr>
              <w:pStyle w:val="Tabellensti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+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2965A7" w:rsidRDefault="00B905AE" w:rsidP="000A391B">
            <w:pPr>
              <w:pStyle w:val="Tabellensti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o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2965A7" w:rsidRDefault="00B905AE" w:rsidP="000A391B">
            <w:pPr>
              <w:pStyle w:val="Tabellensti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-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2965A7" w:rsidRDefault="00B905AE">
            <w:pPr>
              <w:pStyle w:val="Tabellenstil1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Rückmeldung der Lehrkraft</w:t>
            </w:r>
          </w:p>
        </w:tc>
      </w:tr>
      <w:tr w:rsidR="002965A7" w:rsidRPr="000A391B" w:rsidTr="000A391B">
        <w:trPr>
          <w:trHeight w:val="485"/>
        </w:trPr>
        <w:tc>
          <w:tcPr>
            <w:tcW w:w="40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Informationen in Suchmaschinen oder anderen Angeboten finden, ordnen, vergleichen und einschätzen.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Informationen an verschiedenen Orten speichern und wieder abrufen.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Regeln für die erfolgreiche Teilnahme an Videokonferenzen und E-Mailaustausch benennen.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den Nutzen digitaler Kommunikation beschreiben.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gemeinsam mit anderen digital arbeiten und mich austauschen.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Informationsquellen benennen und nachvollziehbar notieren.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29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mit verschiedenen Lernprogrammen Präsentationen gestalten und diese digital in andere Formate umwandeln.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96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mit verschiedenen digitalen Hilfsmitteln Inhalte in der Klasse präsentieren.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96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Präsentationen meiner </w:t>
            </w:r>
            <w:proofErr w:type="spellStart"/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MitschülerInnen</w:t>
            </w:r>
            <w:proofErr w:type="spellEnd"/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 bewerten und kenne den Grundbegriff des geistigen Eigentums.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29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Nutzungsregeln für digitale Technik in der Schule nennen.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meine privaten Daten vor dem Zugriff anderer schützen.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einschätzen, was in sozialen Netzwerken gezeigt oder nicht gezeigt werden sollte.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beschreiben, welche Auswirkungen die Digitalisierung auf die Natur und die Umwelt hat</w:t>
            </w:r>
            <w:r w:rsidR="000A391B">
              <w:rPr>
                <w:rFonts w:ascii="Arial" w:eastAsia="Arial Unicode MS" w:hAnsi="Arial" w:cs="Arial"/>
                <w:b w:val="0"/>
                <w:color w:val="000000" w:themeColor="text1"/>
              </w:rPr>
              <w:t>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lastRenderedPageBreak/>
              <w:t xml:space="preserve">benennen, warum und wie ich ein bestimmtes digitales Werkzeug im Unterricht einsetze. 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29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 xml:space="preserve">Geräte wie </w:t>
            </w:r>
            <w:proofErr w:type="spellStart"/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Tabletcomputer</w:t>
            </w:r>
            <w:proofErr w:type="spellEnd"/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, Computer oder interaktives Whiteboard bedienen.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selbst steuern, wie lange und wie intensiv ich digitale Medien benutze.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eastAsia="Arial Unicode MS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erkennen, wie Medien auf Menschen wirken und welche Folgen eine Mediennutzung haben kann.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2965A7" w:rsidRPr="000A391B" w:rsidTr="000A391B">
        <w:trPr>
          <w:trHeight w:val="72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  <w:color w:val="000000" w:themeColor="text1"/>
              </w:rPr>
              <w:t>Regeln für eine sinnvolle Mediennutzung benennen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</w:tbl>
    <w:p w:rsidR="002965A7" w:rsidRDefault="002965A7">
      <w:pPr>
        <w:pStyle w:val="Text"/>
        <w:rPr>
          <w:rFonts w:ascii="Arial" w:hAnsi="Arial" w:cs="Arial"/>
        </w:rPr>
      </w:pPr>
    </w:p>
    <w:sectPr w:rsidR="002965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F5" w:rsidRDefault="00B905AE">
      <w:r>
        <w:separator/>
      </w:r>
    </w:p>
  </w:endnote>
  <w:endnote w:type="continuationSeparator" w:id="0">
    <w:p w:rsidR="00C059F5" w:rsidRDefault="00B9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Helvetica Neue">
    <w:altName w:val="Tw Cen MT Condensed Extra Bold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3A" w:rsidRDefault="00DA2F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948601"/>
      <w:docPartObj>
        <w:docPartGallery w:val="Page Numbers (Bottom of Page)"/>
        <w:docPartUnique/>
      </w:docPartObj>
    </w:sdtPr>
    <w:sdtContent>
      <w:p w:rsidR="000A391B" w:rsidRDefault="000A39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3A" w:rsidRPr="00DA2F3A">
          <w:rPr>
            <w:noProof/>
            <w:lang w:val="de-DE"/>
          </w:rPr>
          <w:t>2</w:t>
        </w:r>
        <w:r>
          <w:fldChar w:fldCharType="end"/>
        </w:r>
      </w:p>
    </w:sdtContent>
  </w:sdt>
  <w:p w:rsidR="002965A7" w:rsidRPr="00DA2F3A" w:rsidRDefault="00DA2F3A" w:rsidP="00DA2F3A">
    <w:pPr>
      <w:rPr>
        <w:rFonts w:ascii="Arial" w:hAnsi="Arial" w:cs="Arial"/>
        <w:sz w:val="20"/>
        <w:szCs w:val="20"/>
      </w:rPr>
    </w:pPr>
    <w:bookmarkStart w:id="0" w:name="_GoBack"/>
    <w:bookmarkEnd w:id="0"/>
    <w:r w:rsidRPr="00DA2F3A">
      <w:rPr>
        <w:rFonts w:ascii="Arial" w:hAnsi="Arial" w:cs="Arial"/>
        <w:sz w:val="20"/>
        <w:szCs w:val="20"/>
      </w:rPr>
      <w:t>https://www.nibis.de/medienberatung-in-niedersachsen_3208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3A" w:rsidRDefault="00DA2F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A7" w:rsidRDefault="00B905AE">
      <w:r>
        <w:separator/>
      </w:r>
    </w:p>
  </w:footnote>
  <w:footnote w:type="continuationSeparator" w:id="0">
    <w:p w:rsidR="002965A7" w:rsidRDefault="00B9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3A" w:rsidRDefault="00DA2F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1B" w:rsidRDefault="000A391B" w:rsidP="000A391B">
    <w:pPr>
      <w:pStyle w:val="Text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Selbsteinschätzung Medienbildung Schülerinnen und Schüler </w:t>
    </w:r>
  </w:p>
  <w:p w:rsidR="000A391B" w:rsidRDefault="000A391B" w:rsidP="000A391B">
    <w:pPr>
      <w:pStyle w:val="Text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Kompetenzstufe II</w:t>
    </w:r>
  </w:p>
  <w:p w:rsidR="002965A7" w:rsidRPr="000A391B" w:rsidRDefault="002965A7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3A" w:rsidRDefault="00DA2F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A7"/>
    <w:rsid w:val="000A391B"/>
    <w:rsid w:val="002965A7"/>
    <w:rsid w:val="00B905AE"/>
    <w:rsid w:val="00C059F5"/>
    <w:rsid w:val="00D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3C07"/>
  <w15:docId w15:val="{9A9E2151-E8B2-4506-99B0-ACA95394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8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5F2E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2E88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887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39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90C7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5A9FF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F1E3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0D836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783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644E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42A1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  <w:insideV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5A9FF" w:themeColor="accent1" w:themeTint="EA"/>
          <w:left w:val="single" w:sz="4" w:space="0" w:color="15A9FF" w:themeColor="accent1" w:themeTint="EA"/>
          <w:bottom w:val="single" w:sz="4" w:space="0" w:color="15A9FF" w:themeColor="accent1" w:themeTint="EA"/>
          <w:right w:val="single" w:sz="4" w:space="0" w:color="15A9FF" w:themeColor="accent1" w:themeTint="EA"/>
        </w:tcBorders>
        <w:shd w:val="clear" w:color="auto" w:fill="15A9F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EC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ECFF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  <w:insideV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F1E3" w:themeColor="accent2" w:themeTint="97"/>
          <w:left w:val="single" w:sz="4" w:space="0" w:color="73F1E3" w:themeColor="accent2" w:themeTint="97"/>
          <w:bottom w:val="single" w:sz="4" w:space="0" w:color="73F1E3" w:themeColor="accent2" w:themeTint="97"/>
          <w:right w:val="single" w:sz="4" w:space="0" w:color="73F1E3" w:themeColor="accent2" w:themeTint="97"/>
        </w:tcBorders>
        <w:shd w:val="clear" w:color="auto" w:fill="73F1E3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  <w:insideV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0D836" w:themeColor="accent3" w:themeTint="FE"/>
          <w:left w:val="single" w:sz="4" w:space="0" w:color="60D836" w:themeColor="accent3" w:themeTint="FE"/>
          <w:bottom w:val="single" w:sz="4" w:space="0" w:color="60D836" w:themeColor="accent3" w:themeTint="FE"/>
          <w:right w:val="single" w:sz="4" w:space="0" w:color="60D836" w:themeColor="accent3" w:themeTint="FE"/>
        </w:tcBorders>
        <w:shd w:val="clear" w:color="auto" w:fill="60D83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  <w:insideV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783" w:themeColor="accent4" w:themeTint="9A"/>
          <w:left w:val="single" w:sz="4" w:space="0" w:color="FFE783" w:themeColor="accent4" w:themeTint="9A"/>
          <w:bottom w:val="single" w:sz="4" w:space="0" w:color="FFE783" w:themeColor="accent4" w:themeTint="9A"/>
          <w:right w:val="single" w:sz="4" w:space="0" w:color="FFE783" w:themeColor="accent4" w:themeTint="9A"/>
        </w:tcBorders>
        <w:shd w:val="clear" w:color="auto" w:fill="FFE78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</w:tcBorders>
        <w:shd w:val="clear" w:color="auto" w:fill="FF644E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42A1" w:themeColor="accent6"/>
          <w:left w:val="single" w:sz="4" w:space="0" w:color="FF42A1" w:themeColor="accent6"/>
          <w:bottom w:val="single" w:sz="4" w:space="0" w:color="FF42A1" w:themeColor="accent6"/>
          <w:right w:val="single" w:sz="4" w:space="0" w:color="FF42A1" w:themeColor="accent6"/>
        </w:tcBorders>
        <w:shd w:val="clear" w:color="auto" w:fill="FF42A1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B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A2F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band1Vert">
      <w:tblPr/>
      <w:tcPr>
        <w:shd w:val="clear" w:color="auto" w:fill="8AD4FF" w:themeFill="accent1" w:themeFillTint="75"/>
      </w:tcPr>
    </w:tblStylePr>
    <w:tblStylePr w:type="band1Horz">
      <w:tblPr/>
      <w:tcPr>
        <w:shd w:val="clear" w:color="auto" w:fill="8AD4FF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0FAF5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16E7C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band1Vert">
      <w:tblPr/>
      <w:tcPr>
        <w:shd w:val="clear" w:color="auto" w:fill="93F4E9" w:themeFill="accent2" w:themeFillTint="75"/>
      </w:tcPr>
    </w:tblStylePr>
    <w:tblStylePr w:type="band1Horz">
      <w:tblPr/>
      <w:tcPr>
        <w:shd w:val="clear" w:color="auto" w:fill="93F4E9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EF7D5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61D83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band1Vert">
      <w:tblPr/>
      <w:tcPr>
        <w:shd w:val="clear" w:color="auto" w:fill="B6EDA2" w:themeFill="accent3" w:themeFillTint="75"/>
      </w:tcPr>
    </w:tblStylePr>
    <w:tblStylePr w:type="band1Horz">
      <w:tblPr/>
      <w:tcPr>
        <w:shd w:val="clear" w:color="auto" w:fill="B6EDA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7D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D93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band1Vert">
      <w:tblPr/>
      <w:tcPr>
        <w:shd w:val="clear" w:color="auto" w:fill="FFEDA0" w:themeFill="accent4" w:themeFillTint="75"/>
      </w:tcPr>
    </w:tblStylePr>
    <w:tblStylePr w:type="band1Horz">
      <w:tblPr/>
      <w:tcPr>
        <w:shd w:val="clear" w:color="auto" w:fill="FFEDA0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DFDA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644E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band1Vert">
      <w:tblPr/>
      <w:tcPr>
        <w:shd w:val="clear" w:color="auto" w:fill="FFB7AD" w:themeFill="accent5" w:themeFillTint="75"/>
      </w:tcPr>
    </w:tblStylePr>
    <w:tblStylePr w:type="band1Horz">
      <w:tblPr/>
      <w:tcPr>
        <w:shd w:val="clear" w:color="auto" w:fill="FFB7AD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D8E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42A1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band1Vert">
      <w:tblPr/>
      <w:tcPr>
        <w:shd w:val="clear" w:color="auto" w:fill="FFA8D3" w:themeFill="accent6" w:themeFillTint="75"/>
      </w:tcPr>
    </w:tblStylePr>
    <w:tblStylePr w:type="band1Horz">
      <w:tblPr/>
      <w:tcPr>
        <w:shd w:val="clear" w:color="auto" w:fill="FFA8D3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7FD0FF" w:themeColor="accent1" w:themeTint="80"/>
        <w:left w:val="single" w:sz="4" w:space="0" w:color="7FD0FF" w:themeColor="accent1" w:themeTint="80"/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b/>
        <w:color w:val="7FD0FF" w:themeColor="accent1" w:themeTint="80" w:themeShade="95"/>
      </w:rPr>
      <w:tblPr/>
      <w:tcPr>
        <w:tcBorders>
          <w:bottom w:val="single" w:sz="12" w:space="0" w:color="7FD0FF" w:themeColor="accent1" w:themeTint="80"/>
        </w:tcBorders>
      </w:tcPr>
    </w:tblStylePr>
    <w:tblStylePr w:type="lastRow">
      <w:rPr>
        <w:b/>
        <w:color w:val="7FD0FF" w:themeColor="accent1" w:themeTint="80" w:themeShade="95"/>
      </w:rPr>
    </w:tblStylePr>
    <w:tblStylePr w:type="firstCol">
      <w:rPr>
        <w:b/>
        <w:color w:val="7FD0FF" w:themeColor="accent1" w:themeTint="80" w:themeShade="95"/>
      </w:rPr>
    </w:tblStylePr>
    <w:tblStylePr w:type="lastCol">
      <w:rPr>
        <w:b/>
        <w:color w:val="7FD0FF" w:themeColor="accent1" w:themeTint="80" w:themeShade="95"/>
      </w:rPr>
    </w:tblStylePr>
    <w:tblStylePr w:type="band1Vert"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auto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60D836" w:themeColor="accent3" w:themeTint="FE"/>
        <w:left w:val="single" w:sz="4" w:space="0" w:color="60D836" w:themeColor="accent3" w:themeTint="FE"/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60D836" w:themeColor="accent3" w:themeTint="FE" w:themeShade="95"/>
      </w:rPr>
      <w:tblPr/>
      <w:tcPr>
        <w:tcBorders>
          <w:bottom w:val="single" w:sz="12" w:space="0" w:color="60D836" w:themeColor="accent3" w:themeTint="FE"/>
        </w:tcBorders>
      </w:tcPr>
    </w:tblStylePr>
    <w:tblStylePr w:type="lastRow">
      <w:rPr>
        <w:b/>
        <w:color w:val="60D836" w:themeColor="accent3" w:themeTint="FE" w:themeShade="95"/>
      </w:rPr>
    </w:tblStylePr>
    <w:tblStylePr w:type="firstCol">
      <w:rPr>
        <w:b/>
        <w:color w:val="60D836" w:themeColor="accent3" w:themeTint="FE" w:themeShade="95"/>
      </w:rPr>
    </w:tblStylePr>
    <w:tblStylePr w:type="lastCol">
      <w:rPr>
        <w:b/>
        <w:color w:val="60D836" w:themeColor="accent3" w:themeTint="FE" w:themeShade="95"/>
      </w:rPr>
    </w:tblStylePr>
    <w:tblStylePr w:type="band1Vert"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auto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644E" w:themeColor="accent5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auto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42A1" w:themeColor="accent6"/>
        <w:left w:val="single" w:sz="4" w:space="0" w:color="FF42A1" w:themeColor="accent6"/>
        <w:bottom w:val="single" w:sz="4" w:space="0" w:color="FF42A1" w:themeColor="accent6"/>
        <w:right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42A1" w:themeColor="accent6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auto" w:fill="FFD8EB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D0FF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single" w:sz="4" w:space="0" w:color="7FD0FF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D0FF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7FD0FF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auto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F1E3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3F1E3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73F1E3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0D836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0D836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60D836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auto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783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783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E783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79B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4" w:space="0" w:color="000000"/>
          <w:left w:val="single" w:sz="4" w:space="0" w:color="FFA79B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auto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94C9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4" w:space="0" w:color="000000"/>
          <w:left w:val="single" w:sz="4" w:space="0" w:color="FF94C9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BB005E" w:themeColor="accent6" w:themeShade="95"/>
        <w:sz w:val="22"/>
      </w:rPr>
      <w:tblPr/>
      <w:tcPr>
        <w:shd w:val="clear" w:color="auto" w:fill="FFD8EB" w:themeFill="accent6" w:themeFillTint="34"/>
      </w:tcPr>
    </w:tblStylePr>
    <w:tblStylePr w:type="band2Horz">
      <w:rPr>
        <w:rFonts w:ascii="Arial" w:hAnsi="Arial"/>
        <w:color w:val="BB005E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E7FF" w:themeFill="accent1" w:themeFillTint="40"/>
      </w:tcPr>
    </w:tblStylePr>
    <w:tblStylePr w:type="band1Horz">
      <w:tblPr/>
      <w:tcPr>
        <w:shd w:val="clear" w:color="auto" w:fill="BFE7FF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6E7C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6E7C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3F9F3" w:themeFill="accent2" w:themeFillTint="40"/>
      </w:tcPr>
    </w:tblStylePr>
    <w:tblStylePr w:type="band1Horz">
      <w:tblPr/>
      <w:tcPr>
        <w:shd w:val="clear" w:color="auto" w:fill="C3F9F3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1D83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1D83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7F5CC" w:themeFill="accent3" w:themeFillTint="40"/>
      </w:tcPr>
    </w:tblStylePr>
    <w:tblStylePr w:type="band1Horz">
      <w:tblPr/>
      <w:tcPr>
        <w:shd w:val="clear" w:color="auto" w:fill="D7F5CC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93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93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5CB" w:themeFill="accent4" w:themeFillTint="40"/>
      </w:tcPr>
    </w:tblStylePr>
    <w:tblStylePr w:type="band1Horz">
      <w:tblPr/>
      <w:tcPr>
        <w:shd w:val="clear" w:color="auto" w:fill="FFF5CB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44E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7D2" w:themeFill="accent5" w:themeFillTint="40"/>
      </w:tcPr>
    </w:tblStylePr>
    <w:tblStylePr w:type="band1Horz">
      <w:tblPr/>
      <w:tcPr>
        <w:shd w:val="clear" w:color="auto" w:fill="FFD7D2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42A1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CFE7" w:themeFill="accent6" w:themeFillTint="40"/>
      </w:tcPr>
    </w:tblStylePr>
    <w:tblStylePr w:type="band1Horz">
      <w:tblPr/>
      <w:tcPr>
        <w:shd w:val="clear" w:color="auto" w:fill="FFCFE7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6FCAFF" w:themeColor="accent1" w:themeTint="90"/>
        <w:bottom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7AF2E4" w:themeColor="accent2" w:themeTint="90"/>
        <w:bottom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A5E98D" w:themeColor="accent3" w:themeTint="90"/>
        <w:bottom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E98B" w:themeColor="accent4" w:themeTint="90"/>
        <w:bottom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FFA79B" w:themeColor="accent5" w:themeTint="90"/>
        <w:bottom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F94C9" w:themeColor="accent6" w:themeTint="90"/>
        <w:bottom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A2FF" w:themeColor="accent1"/>
          <w:bottom w:val="single" w:sz="4" w:space="0" w:color="00A2FF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3F1E3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3F1E3" w:themeColor="accent2" w:themeTint="97"/>
          <w:right w:val="single" w:sz="4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3F1E3" w:themeColor="accent2" w:themeTint="97"/>
          <w:bottom w:val="single" w:sz="4" w:space="0" w:color="73F1E3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A0E786" w:themeColor="accent3" w:themeTint="98"/>
        <w:left w:val="single" w:sz="4" w:space="0" w:color="A0E786" w:themeColor="accent3" w:themeTint="98"/>
        <w:bottom w:val="single" w:sz="4" w:space="0" w:color="A0E786" w:themeColor="accent3" w:themeTint="98"/>
        <w:right w:val="single" w:sz="4" w:space="0" w:color="A0E786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0E786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E786" w:themeColor="accent3" w:themeTint="98"/>
          <w:right w:val="single" w:sz="4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E786" w:themeColor="accent3" w:themeTint="98"/>
          <w:bottom w:val="single" w:sz="4" w:space="0" w:color="A0E786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E78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783" w:themeColor="accent4" w:themeTint="9A"/>
          <w:right w:val="single" w:sz="4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783" w:themeColor="accent4" w:themeTint="9A"/>
          <w:bottom w:val="single" w:sz="4" w:space="0" w:color="FFE783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FFA194" w:themeColor="accent5" w:themeTint="9A"/>
        <w:left w:val="single" w:sz="4" w:space="0" w:color="FFA194" w:themeColor="accent5" w:themeTint="9A"/>
        <w:bottom w:val="single" w:sz="4" w:space="0" w:color="FFA194" w:themeColor="accent5" w:themeTint="9A"/>
        <w:right w:val="single" w:sz="4" w:space="0" w:color="FFA194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19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194" w:themeColor="accent5" w:themeTint="9A"/>
          <w:right w:val="single" w:sz="4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194" w:themeColor="accent5" w:themeTint="9A"/>
          <w:bottom w:val="single" w:sz="4" w:space="0" w:color="FFA194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F8EC6" w:themeColor="accent6" w:themeTint="98"/>
        <w:left w:val="single" w:sz="4" w:space="0" w:color="FF8EC6" w:themeColor="accent6" w:themeTint="98"/>
        <w:bottom w:val="single" w:sz="4" w:space="0" w:color="FF8EC6" w:themeColor="accent6" w:themeTint="98"/>
        <w:right w:val="single" w:sz="4" w:space="0" w:color="FF8EC6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8EC6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8EC6" w:themeColor="accent6" w:themeTint="98"/>
          <w:right w:val="single" w:sz="4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EC6" w:themeColor="accent6" w:themeTint="98"/>
          <w:bottom w:val="single" w:sz="4" w:space="0" w:color="FF8EC6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00A2FF" w:themeColor="accent1"/>
        <w:left w:val="single" w:sz="32" w:space="0" w:color="00A2FF" w:themeColor="accent1"/>
        <w:bottom w:val="single" w:sz="32" w:space="0" w:color="00A2FF" w:themeColor="accent1"/>
        <w:right w:val="single" w:sz="32" w:space="0" w:color="00A2FF" w:themeColor="accent1"/>
      </w:tblBorders>
      <w:shd w:val="clear" w:color="auto" w:fill="00A2FF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A2FF" w:themeColor="accent1"/>
          <w:bottom w:val="single" w:sz="12" w:space="0" w:color="FFFFFF" w:themeColor="light1"/>
        </w:tcBorders>
        <w:shd w:val="clear" w:color="auto" w:fill="00A2FF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A2FF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A2FF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00A2FF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00A2FF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00A2FF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73F1E3" w:themeColor="accent2" w:themeTint="97"/>
        <w:left w:val="single" w:sz="32" w:space="0" w:color="73F1E3" w:themeColor="accent2" w:themeTint="97"/>
        <w:bottom w:val="single" w:sz="32" w:space="0" w:color="73F1E3" w:themeColor="accent2" w:themeTint="97"/>
        <w:right w:val="single" w:sz="32" w:space="0" w:color="73F1E3" w:themeColor="accent2" w:themeTint="97"/>
      </w:tblBorders>
      <w:shd w:val="clear" w:color="auto" w:fill="73F1E3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3F1E3" w:themeColor="accent2" w:themeTint="97"/>
          <w:bottom w:val="single" w:sz="12" w:space="0" w:color="FFFFFF" w:themeColor="light1"/>
        </w:tcBorders>
        <w:shd w:val="clear" w:color="auto" w:fill="73F1E3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3F1E3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3F1E3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3F1E3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3F1E3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3F1E3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A0E786" w:themeColor="accent3" w:themeTint="98"/>
        <w:left w:val="single" w:sz="32" w:space="0" w:color="A0E786" w:themeColor="accent3" w:themeTint="98"/>
        <w:bottom w:val="single" w:sz="32" w:space="0" w:color="A0E786" w:themeColor="accent3" w:themeTint="98"/>
        <w:right w:val="single" w:sz="32" w:space="0" w:color="A0E786" w:themeColor="accent3" w:themeTint="98"/>
      </w:tblBorders>
      <w:shd w:val="clear" w:color="auto" w:fill="A0E786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E786" w:themeColor="accent3" w:themeTint="98"/>
          <w:bottom w:val="single" w:sz="12" w:space="0" w:color="FFFFFF" w:themeColor="light1"/>
        </w:tcBorders>
        <w:shd w:val="clear" w:color="auto" w:fill="A0E786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E786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E786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0E786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0E786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0E786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E783" w:themeColor="accent4" w:themeTint="9A"/>
        <w:left w:val="single" w:sz="32" w:space="0" w:color="FFE783" w:themeColor="accent4" w:themeTint="9A"/>
        <w:bottom w:val="single" w:sz="32" w:space="0" w:color="FFE783" w:themeColor="accent4" w:themeTint="9A"/>
        <w:right w:val="single" w:sz="32" w:space="0" w:color="FFE783" w:themeColor="accent4" w:themeTint="9A"/>
      </w:tblBorders>
      <w:shd w:val="clear" w:color="auto" w:fill="FFE78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783" w:themeColor="accent4" w:themeTint="9A"/>
          <w:bottom w:val="single" w:sz="12" w:space="0" w:color="FFFFFF" w:themeColor="light1"/>
        </w:tcBorders>
        <w:shd w:val="clear" w:color="auto" w:fill="FFE78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78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78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E78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78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783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FFA194" w:themeColor="accent5" w:themeTint="9A"/>
        <w:left w:val="single" w:sz="32" w:space="0" w:color="FFA194" w:themeColor="accent5" w:themeTint="9A"/>
        <w:bottom w:val="single" w:sz="32" w:space="0" w:color="FFA194" w:themeColor="accent5" w:themeTint="9A"/>
        <w:right w:val="single" w:sz="32" w:space="0" w:color="FFA194" w:themeColor="accent5" w:themeTint="9A"/>
      </w:tblBorders>
      <w:shd w:val="clear" w:color="auto" w:fill="FFA194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194" w:themeColor="accent5" w:themeTint="9A"/>
          <w:bottom w:val="single" w:sz="12" w:space="0" w:color="FFFFFF" w:themeColor="light1"/>
        </w:tcBorders>
        <w:shd w:val="clear" w:color="auto" w:fill="FFA19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19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19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19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19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194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F8EC6" w:themeColor="accent6" w:themeTint="98"/>
        <w:left w:val="single" w:sz="32" w:space="0" w:color="FF8EC6" w:themeColor="accent6" w:themeTint="98"/>
        <w:bottom w:val="single" w:sz="32" w:space="0" w:color="FF8EC6" w:themeColor="accent6" w:themeTint="98"/>
        <w:right w:val="single" w:sz="32" w:space="0" w:color="FF8EC6" w:themeColor="accent6" w:themeTint="98"/>
      </w:tblBorders>
      <w:shd w:val="clear" w:color="auto" w:fill="FF8EC6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8EC6" w:themeColor="accent6" w:themeTint="98"/>
          <w:bottom w:val="single" w:sz="12" w:space="0" w:color="FFFFFF" w:themeColor="light1"/>
        </w:tcBorders>
        <w:shd w:val="clear" w:color="auto" w:fill="FF8EC6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8EC6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8EC6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8EC6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8EC6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8EC6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color w:val="005E95" w:themeColor="accent1" w:themeShade="95"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color w:val="005E95" w:themeColor="accent1" w:themeShade="95"/>
      </w:rPr>
      <w:tblPr/>
      <w:tcPr>
        <w:tcBorders>
          <w:top w:val="single" w:sz="4" w:space="0" w:color="00A2FF" w:themeColor="accent1"/>
        </w:tcBorders>
      </w:tcPr>
    </w:tblStylePr>
    <w:tblStylePr w:type="firstCol">
      <w:rPr>
        <w:b/>
        <w:color w:val="005E95" w:themeColor="accent1" w:themeShade="95"/>
      </w:rPr>
    </w:tblStylePr>
    <w:tblStylePr w:type="lastCol">
      <w:rPr>
        <w:b/>
        <w:color w:val="005E95" w:themeColor="accent1" w:themeShade="95"/>
      </w:rPr>
    </w:tblStylePr>
    <w:tblStylePr w:type="band1Vert"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auto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73F1E3" w:themeColor="accent2" w:themeTint="97"/>
        <w:bottom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4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0E786" w:themeColor="accent3" w:themeTint="98"/>
        <w:bottom w:val="single" w:sz="4" w:space="0" w:color="A0E786" w:themeColor="accent3" w:themeTint="98"/>
      </w:tblBorders>
    </w:tblPr>
    <w:tblStylePr w:type="firstRow">
      <w:rPr>
        <w:b/>
        <w:color w:val="A0E786" w:themeColor="accent3" w:themeTint="98" w:themeShade="95"/>
      </w:rPr>
      <w:tblPr/>
      <w:tcPr>
        <w:tcBorders>
          <w:bottom w:val="single" w:sz="4" w:space="0" w:color="A0E786" w:themeColor="accent3" w:themeTint="98"/>
        </w:tcBorders>
      </w:tcPr>
    </w:tblStylePr>
    <w:tblStylePr w:type="lastRow">
      <w:rPr>
        <w:b/>
        <w:color w:val="A0E786" w:themeColor="accent3" w:themeTint="98" w:themeShade="95"/>
      </w:rPr>
      <w:tblPr/>
      <w:tcPr>
        <w:tcBorders>
          <w:top w:val="single" w:sz="4" w:space="0" w:color="A0E786" w:themeColor="accent3" w:themeTint="98"/>
        </w:tcBorders>
      </w:tcPr>
    </w:tblStylePr>
    <w:tblStylePr w:type="firstCol">
      <w:rPr>
        <w:b/>
        <w:color w:val="A0E786" w:themeColor="accent3" w:themeTint="98" w:themeShade="95"/>
      </w:rPr>
    </w:tblStylePr>
    <w:tblStylePr w:type="lastCol">
      <w:rPr>
        <w:b/>
        <w:color w:val="A0E786" w:themeColor="accent3" w:themeTint="98" w:themeShade="95"/>
      </w:rPr>
    </w:tblStylePr>
    <w:tblStylePr w:type="band1Vert"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auto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E783" w:themeColor="accent4" w:themeTint="9A"/>
        <w:bottom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4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FFA194" w:themeColor="accent5" w:themeTint="9A"/>
        <w:bottom w:val="single" w:sz="4" w:space="0" w:color="FFA194" w:themeColor="accent5" w:themeTint="9A"/>
      </w:tblBorders>
    </w:tblPr>
    <w:tblStylePr w:type="firstRow">
      <w:rPr>
        <w:b/>
        <w:color w:val="FFA194" w:themeColor="accent5" w:themeTint="9A" w:themeShade="95"/>
      </w:rPr>
      <w:tblPr/>
      <w:tcPr>
        <w:tcBorders>
          <w:bottom w:val="single" w:sz="4" w:space="0" w:color="FFA194" w:themeColor="accent5" w:themeTint="9A"/>
        </w:tcBorders>
      </w:tcPr>
    </w:tblStylePr>
    <w:tblStylePr w:type="lastRow">
      <w:rPr>
        <w:b/>
        <w:color w:val="FFA194" w:themeColor="accent5" w:themeTint="9A" w:themeShade="95"/>
      </w:rPr>
      <w:tblPr/>
      <w:tcPr>
        <w:tcBorders>
          <w:top w:val="single" w:sz="4" w:space="0" w:color="FFA194" w:themeColor="accent5" w:themeTint="9A"/>
        </w:tcBorders>
      </w:tcPr>
    </w:tblStylePr>
    <w:tblStylePr w:type="firstCol">
      <w:rPr>
        <w:b/>
        <w:color w:val="FFA194" w:themeColor="accent5" w:themeTint="9A" w:themeShade="95"/>
      </w:rPr>
    </w:tblStylePr>
    <w:tblStylePr w:type="lastCol">
      <w:rPr>
        <w:b/>
        <w:color w:val="FFA194" w:themeColor="accent5" w:themeTint="9A" w:themeShade="95"/>
      </w:rPr>
    </w:tblStylePr>
    <w:tblStylePr w:type="band1Vert"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auto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8EC6" w:themeColor="accent6" w:themeTint="98"/>
        <w:bottom w:val="single" w:sz="4" w:space="0" w:color="FF8EC6" w:themeColor="accent6" w:themeTint="98"/>
      </w:tblBorders>
    </w:tblPr>
    <w:tblStylePr w:type="firstRow">
      <w:rPr>
        <w:b/>
        <w:color w:val="FF8EC6" w:themeColor="accent6" w:themeTint="98" w:themeShade="95"/>
      </w:rPr>
      <w:tblPr/>
      <w:tcPr>
        <w:tcBorders>
          <w:bottom w:val="single" w:sz="4" w:space="0" w:color="FF8EC6" w:themeColor="accent6" w:themeTint="98"/>
        </w:tcBorders>
      </w:tcPr>
    </w:tblStylePr>
    <w:tblStylePr w:type="lastRow">
      <w:rPr>
        <w:b/>
        <w:color w:val="FF8EC6" w:themeColor="accent6" w:themeTint="98" w:themeShade="95"/>
      </w:rPr>
      <w:tblPr/>
      <w:tcPr>
        <w:tcBorders>
          <w:top w:val="single" w:sz="4" w:space="0" w:color="FF8EC6" w:themeColor="accent6" w:themeTint="98"/>
        </w:tcBorders>
      </w:tcPr>
    </w:tblStylePr>
    <w:tblStylePr w:type="firstCol">
      <w:rPr>
        <w:b/>
        <w:color w:val="FF8EC6" w:themeColor="accent6" w:themeTint="98" w:themeShade="95"/>
      </w:rPr>
    </w:tblStylePr>
    <w:tblStylePr w:type="lastCol">
      <w:rPr>
        <w:b/>
        <w:color w:val="FF8EC6" w:themeColor="accent6" w:themeTint="98" w:themeShade="95"/>
      </w:rPr>
    </w:tblStylePr>
    <w:tblStylePr w:type="band1Vert"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auto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00A2FF" w:themeColor="accent1"/>
      </w:tblBorders>
    </w:tblPr>
    <w:tblStylePr w:type="fir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A2FF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single" w:sz="4" w:space="0" w:color="00A2FF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auto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73F1E3" w:themeColor="accent2" w:themeTint="97"/>
      </w:tblBorders>
    </w:tblPr>
    <w:tblStylePr w:type="fir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F1E3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3F1E3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73F1E3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A0E786" w:themeColor="accent3" w:themeTint="98"/>
      </w:tblBorders>
    </w:tblPr>
    <w:tblStylePr w:type="fir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E786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single" w:sz="4" w:space="0" w:color="A0E786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E786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0E786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auto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E783" w:themeColor="accent4" w:themeTint="9A"/>
      </w:tblBorders>
    </w:tblPr>
    <w:tblStylePr w:type="fir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783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783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E783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FFA194" w:themeColor="accent5" w:themeTint="9A"/>
      </w:tblBorders>
    </w:tblPr>
    <w:tblStylePr w:type="fir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194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single" w:sz="4" w:space="0" w:color="FFA194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194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FFA194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auto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F8EC6" w:themeColor="accent6" w:themeTint="98"/>
      </w:tblBorders>
    </w:tblPr>
    <w:tblStylePr w:type="fir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8EC6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single" w:sz="4" w:space="0" w:color="FF8EC6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8EC6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F8EC6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auto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5E95" w:themeColor="accent1" w:themeShade="95"/>
        <w:left w:val="single" w:sz="4" w:space="0" w:color="005E95" w:themeColor="accent1" w:themeShade="95"/>
        <w:bottom w:val="single" w:sz="4" w:space="0" w:color="005E95" w:themeColor="accent1" w:themeShade="95"/>
        <w:right w:val="single" w:sz="4" w:space="0" w:color="005E95" w:themeColor="accent1" w:themeShade="95"/>
        <w:insideH w:val="single" w:sz="4" w:space="0" w:color="005E95" w:themeColor="accent1" w:themeShade="95"/>
        <w:insideV w:val="single" w:sz="4" w:space="0" w:color="005E9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D8678" w:themeColor="accent2" w:themeShade="95"/>
        <w:left w:val="single" w:sz="4" w:space="0" w:color="0D8678" w:themeColor="accent2" w:themeShade="95"/>
        <w:bottom w:val="single" w:sz="4" w:space="0" w:color="0D8678" w:themeColor="accent2" w:themeShade="95"/>
        <w:right w:val="single" w:sz="4" w:space="0" w:color="0D8678" w:themeColor="accent2" w:themeShade="95"/>
        <w:insideH w:val="single" w:sz="4" w:space="0" w:color="0D8678" w:themeColor="accent2" w:themeShade="95"/>
        <w:insideV w:val="single" w:sz="4" w:space="0" w:color="0D867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58419" w:themeColor="accent3" w:themeShade="95"/>
        <w:left w:val="single" w:sz="4" w:space="0" w:color="358419" w:themeColor="accent3" w:themeShade="95"/>
        <w:bottom w:val="single" w:sz="4" w:space="0" w:color="358419" w:themeColor="accent3" w:themeShade="95"/>
        <w:right w:val="single" w:sz="4" w:space="0" w:color="358419" w:themeColor="accent3" w:themeShade="95"/>
        <w:insideH w:val="single" w:sz="4" w:space="0" w:color="358419" w:themeColor="accent3" w:themeShade="95"/>
        <w:insideV w:val="single" w:sz="4" w:space="0" w:color="358419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29000" w:themeColor="accent4" w:themeShade="95"/>
        <w:left w:val="single" w:sz="4" w:space="0" w:color="B29000" w:themeColor="accent4" w:themeShade="95"/>
        <w:bottom w:val="single" w:sz="4" w:space="0" w:color="B29000" w:themeColor="accent4" w:themeShade="95"/>
        <w:right w:val="single" w:sz="4" w:space="0" w:color="B29000" w:themeColor="accent4" w:themeShade="95"/>
        <w:insideH w:val="single" w:sz="4" w:space="0" w:color="B29000" w:themeColor="accent4" w:themeShade="95"/>
        <w:insideV w:val="single" w:sz="4" w:space="0" w:color="B29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21700" w:themeColor="accent5" w:themeShade="95"/>
        <w:left w:val="single" w:sz="4" w:space="0" w:color="C21700" w:themeColor="accent5" w:themeShade="95"/>
        <w:bottom w:val="single" w:sz="4" w:space="0" w:color="C21700" w:themeColor="accent5" w:themeShade="95"/>
        <w:right w:val="single" w:sz="4" w:space="0" w:color="C21700" w:themeColor="accent5" w:themeShade="95"/>
        <w:insideH w:val="single" w:sz="4" w:space="0" w:color="C21700" w:themeColor="accent5" w:themeShade="95"/>
        <w:insideV w:val="single" w:sz="4" w:space="0" w:color="C217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B005E" w:themeColor="accent6" w:themeShade="95"/>
        <w:left w:val="single" w:sz="4" w:space="0" w:color="BB005E" w:themeColor="accent6" w:themeShade="95"/>
        <w:bottom w:val="single" w:sz="4" w:space="0" w:color="BB005E" w:themeColor="accent6" w:themeShade="95"/>
        <w:right w:val="single" w:sz="4" w:space="0" w:color="BB005E" w:themeColor="accent6" w:themeShade="95"/>
        <w:insideH w:val="single" w:sz="4" w:space="0" w:color="BB005E" w:themeColor="accent6" w:themeShade="95"/>
        <w:insideV w:val="single" w:sz="4" w:space="0" w:color="BB005E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A2F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A2F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3F1E3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E786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E786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78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19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19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8EC6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8EC6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Internetverknpfung">
    <w:name w:val="Internetverknüpfung"/>
    <w:rPr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rPr>
      <w:rFonts w:cs="Lohit Devanagari"/>
    </w:rPr>
  </w:style>
  <w:style w:type="paragraph" w:customStyle="1" w:styleId="Text">
    <w:name w:val="Text"/>
    <w:qFormat/>
    <w:rPr>
      <w:rFonts w:ascii="Helvetica Neue" w:hAnsi="Helvetica Neue" w:cs="Arial Unicode MS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qFormat/>
    <w:rPr>
      <w:rFonts w:ascii="Helvetica Neue" w:eastAsia="Helvetica Neue" w:hAnsi="Helvetica Neue" w:cs="Helvetica Neue"/>
      <w:b/>
      <w:bCs/>
      <w:color w:val="000000"/>
      <w:sz w:val="24"/>
      <w:szCs w:val="2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Kopf-undFuzeile"/>
    <w:link w:val="KopfzeileZchn"/>
  </w:style>
  <w:style w:type="paragraph" w:styleId="Fuzeile">
    <w:name w:val="footer"/>
    <w:basedOn w:val="Kopf-undFuzeile"/>
    <w:link w:val="FuzeileZchn"/>
    <w:uiPriority w:val="99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000000"/>
        </a:solid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Huge, Antje (NLQ)</dc:creator>
  <dc:description/>
  <cp:lastModifiedBy>Huge, Antje (NLQ)</cp:lastModifiedBy>
  <cp:revision>3</cp:revision>
  <dcterms:created xsi:type="dcterms:W3CDTF">2021-06-14T06:22:00Z</dcterms:created>
  <dcterms:modified xsi:type="dcterms:W3CDTF">2021-06-14T06:36:00Z</dcterms:modified>
  <dc:language>de-DE</dc:language>
</cp:coreProperties>
</file>