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EF1C9" w14:textId="77777777" w:rsidR="008442C0" w:rsidRDefault="008442C0">
      <w:pPr>
        <w:pStyle w:val="Text"/>
        <w:rPr>
          <w:rFonts w:ascii="Arial" w:hAnsi="Arial" w:cs="Arial"/>
        </w:rPr>
      </w:pPr>
    </w:p>
    <w:tbl>
      <w:tblPr>
        <w:tblStyle w:val="TableNormal"/>
        <w:tblW w:w="9812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  <w:gridCol w:w="577"/>
        <w:gridCol w:w="576"/>
        <w:gridCol w:w="577"/>
        <w:gridCol w:w="578"/>
        <w:gridCol w:w="3448"/>
      </w:tblGrid>
      <w:tr w:rsidR="008442C0" w14:paraId="45433CC4" w14:textId="77777777" w:rsidTr="00FF25BA">
        <w:trPr>
          <w:trHeight w:val="485"/>
          <w:tblHeader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593E7752" w14:textId="77777777" w:rsidR="008442C0" w:rsidRDefault="00164139">
            <w:pPr>
              <w:pStyle w:val="Tabellenstil1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Ich kann…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4C7473AF" w14:textId="296D1DAD" w:rsidR="008442C0" w:rsidRDefault="00FF25BA" w:rsidP="00FF25BA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++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2A86D3D2" w14:textId="5A18408D" w:rsidR="008442C0" w:rsidRDefault="00164139" w:rsidP="00FF25BA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+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1178F190" w14:textId="6F713EBB" w:rsidR="008442C0" w:rsidRDefault="00164139" w:rsidP="00FF25BA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o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67D7E5B8" w14:textId="66808025" w:rsidR="008442C0" w:rsidRDefault="00164139" w:rsidP="00FF25BA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6094BDD3" w14:textId="77777777" w:rsidR="008442C0" w:rsidRDefault="00164139">
            <w:pPr>
              <w:pStyle w:val="Tabellenstil1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Rückmeldung der Lehrkraft</w:t>
            </w:r>
          </w:p>
        </w:tc>
      </w:tr>
      <w:tr w:rsidR="008442C0" w:rsidRPr="00AD0388" w14:paraId="6711AED3" w14:textId="77777777" w:rsidTr="00FF25BA">
        <w:trPr>
          <w:trHeight w:val="485"/>
        </w:trPr>
        <w:tc>
          <w:tcPr>
            <w:tcW w:w="40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F7F015F" w14:textId="77777777" w:rsidR="008442C0" w:rsidRPr="00761BF0" w:rsidRDefault="00164139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im Internet Suchmaschinen und Internetseiten aufrufen.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46F02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035CDE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0E92E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5A09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8EE5C6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20CD5CB8" w14:textId="77777777" w:rsidTr="00FF25BA">
        <w:trPr>
          <w:trHeight w:val="485"/>
        </w:trPr>
        <w:tc>
          <w:tcPr>
            <w:tcW w:w="40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C6CC2F3" w14:textId="09C11BD7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 xml:space="preserve">im Internet mit einer Suchmaschine finden, was ich 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suche.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37FA623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3157FF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DA9B6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F89214E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ACF611D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7D1E4DDA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14:paraId="016AC7C1" w14:textId="5992F551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einschätzen, ob eine Internet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seite für mich geeignet ist.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7DE07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1965FE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6A6CC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2DD092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B41F3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14:paraId="03893FBD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E9DB256" w14:textId="7A0D3B82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 xml:space="preserve">mit verschiedenen Lernprogrammen arbeiten.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2CF56BF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73FBE7E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37BD132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0155AE2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E4C6345" w14:textId="77777777" w:rsidR="008442C0" w:rsidRDefault="008442C0">
            <w:pPr>
              <w:rPr>
                <w:rFonts w:ascii="Arial" w:hAnsi="Arial" w:cs="Arial"/>
              </w:rPr>
            </w:pPr>
          </w:p>
        </w:tc>
      </w:tr>
      <w:tr w:rsidR="008442C0" w:rsidRPr="00AD0388" w14:paraId="4C0E9923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35ED7E7" w14:textId="2D2E7554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Daten so speichern, dass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 ich sie sicher wiederfinde.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D9322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24D80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412A6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C3A6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961ED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777ABD03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715BDF6" w14:textId="4A9DB5AF" w:rsidR="008442C0" w:rsidRPr="00761BF0" w:rsidRDefault="00164139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 xml:space="preserve">Daten so speichern, dass meine Lehrkraft sie findet.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82575E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02A3D6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F832BC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6335F6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BE125F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40795609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B20A16" w14:textId="1AFD1AEE" w:rsidR="008442C0" w:rsidRPr="00761BF0" w:rsidRDefault="00164139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Bilder im In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ternet finden und speichern.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9BA5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E9F54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33FC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32644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FB82D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1472C376" w14:textId="77777777" w:rsidTr="00FF25BA">
        <w:trPr>
          <w:trHeight w:val="481"/>
        </w:trPr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9E6803F" w14:textId="110E3492" w:rsidR="008442C0" w:rsidRPr="00761BF0" w:rsidRDefault="00164139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Bilder in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 eine Präsentation einfügen.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AD2B6B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0B895C6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4569A2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965BAF6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EC270E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7DCFF486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1C1426A" w14:textId="58D1525A" w:rsidR="008442C0" w:rsidRPr="00761BF0" w:rsidRDefault="00164139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Videos in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 eine Präsentation einfügen.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D86FE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097BE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A02D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C533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04B2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14:paraId="3AAB529B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DE4C552" w14:textId="0F0F94A0" w:rsidR="008442C0" w:rsidRPr="00761BF0" w:rsidRDefault="00761BF0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Bilder fotografieren.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C72B26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7321A0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81DD390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B4A24A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66D503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14:paraId="723AF2B9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98CCB1D" w14:textId="372DA5E2" w:rsidR="008442C0" w:rsidRPr="00761BF0" w:rsidRDefault="00761BF0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Videos aufnehmen.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90A54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DF67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5AED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145F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723F4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0335E74C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A7E8E0E" w14:textId="50B272C5" w:rsidR="008442C0" w:rsidRPr="00761BF0" w:rsidRDefault="00164139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 xml:space="preserve">einen Link zu einer Internetseite oder 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einem Video setzen.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41C89D3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5E03C3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672FEA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49FD2A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2618B9D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0763D074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5F6F93E" w14:textId="34C97D8C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Texte aus dem Inte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rnet in eine Datei einfügen.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4A6EE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4B60D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8F666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1938D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662A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0A231EDF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40AA90" w14:textId="26521216" w:rsidR="008442C0" w:rsidRPr="00761BF0" w:rsidRDefault="00164139" w:rsidP="00FF25BA">
            <w:pPr>
              <w:pStyle w:val="Tabellenstil1"/>
              <w:shd w:val="clear" w:color="auto" w:fill="F2F2F2" w:themeFill="background1" w:themeFillShade="F2"/>
              <w:rPr>
                <w:rFonts w:ascii="Arial" w:hAnsi="Arial" w:cs="Arial"/>
                <w:b w:val="0"/>
              </w:rPr>
            </w:pPr>
            <w:r w:rsidRPr="00FF25BA">
              <w:rPr>
                <w:rFonts w:ascii="Arial" w:eastAsia="Arial Unicode MS" w:hAnsi="Arial" w:cs="Arial"/>
                <w:b w:val="0"/>
                <w:shd w:val="clear" w:color="auto" w:fill="F2F2F2" w:themeFill="background1" w:themeFillShade="F2"/>
              </w:rPr>
              <w:t xml:space="preserve">mit mindestens einem digitalen Gerät Nachrichten (z.B. </w:t>
            </w:r>
            <w:r w:rsidR="00761BF0" w:rsidRPr="00FF25BA">
              <w:rPr>
                <w:rFonts w:ascii="Arial" w:eastAsia="Arial Unicode MS" w:hAnsi="Arial" w:cs="Arial"/>
                <w:b w:val="0"/>
                <w:shd w:val="clear" w:color="auto" w:fill="F2F2F2" w:themeFill="background1" w:themeFillShade="F2"/>
              </w:rPr>
              <w:t>E-Mail)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 schreiben und lesen.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ADC278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AE588B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2BA9512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AF59D0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B96901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47155C7C" w14:textId="77777777" w:rsidTr="00FF25BA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0641A5F" w14:textId="26D32B3B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Dateien, Inf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ormationen und Links teilen.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45B52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02419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583A3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7D2A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9A46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2FE6A940" w14:textId="77777777" w:rsidTr="00FF25BA">
        <w:trPr>
          <w:trHeight w:val="96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989E30E" w14:textId="5C647FF5" w:rsidR="008442C0" w:rsidRPr="00761BF0" w:rsidRDefault="00164139">
            <w:pPr>
              <w:pStyle w:val="Tabellenstil1"/>
              <w:rPr>
                <w:rFonts w:ascii="Arial" w:hAnsi="Arial" w:cs="Arial"/>
                <w:b w:val="0"/>
                <w:color w:val="FF000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 xml:space="preserve"> </w:t>
            </w:r>
            <w:r w:rsidR="00A252C0">
              <w:rPr>
                <w:rFonts w:ascii="Arial" w:eastAsia="Arial Unicode MS" w:hAnsi="Arial" w:cs="Arial"/>
                <w:b w:val="0"/>
              </w:rPr>
              <w:t>m</w:t>
            </w:r>
            <w:r w:rsidRPr="00761BF0">
              <w:rPr>
                <w:rFonts w:ascii="Arial" w:eastAsia="Arial Unicode MS" w:hAnsi="Arial" w:cs="Arial"/>
                <w:b w:val="0"/>
              </w:rPr>
              <w:t>ich</w:t>
            </w:r>
            <w:r w:rsidR="00A252C0">
              <w:rPr>
                <w:rFonts w:ascii="Arial" w:eastAsia="Arial Unicode MS" w:hAnsi="Arial" w:cs="Arial"/>
                <w:b w:val="0"/>
              </w:rPr>
              <w:t xml:space="preserve"> mit</w:t>
            </w:r>
            <w:r w:rsidRPr="00761BF0">
              <w:rPr>
                <w:rFonts w:ascii="Arial" w:eastAsia="Arial Unicode MS" w:hAnsi="Arial" w:cs="Arial"/>
                <w:b w:val="0"/>
              </w:rPr>
              <w:t xml:space="preserve"> a</w:t>
            </w:r>
            <w:r w:rsidR="00761BF0">
              <w:rPr>
                <w:rFonts w:ascii="Arial" w:eastAsia="Arial Unicode MS" w:hAnsi="Arial" w:cs="Arial"/>
                <w:b w:val="0"/>
              </w:rPr>
              <w:t>nderen digital austauschen.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9D85A0A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C03162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D770022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94D0A3E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B8EC9F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5B1D9384" w14:textId="77777777" w:rsidTr="00FF25BA">
        <w:trPr>
          <w:trHeight w:val="96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EF7CFCC" w14:textId="1BE030C4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lastRenderedPageBreak/>
              <w:t>einige Regeln der digitalen Kommunikation (z.B. Netiquette, Persönlichkeitsre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chte, Datenschutz) benennen.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B8CE4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8E11E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1110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6AD7C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A182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14:paraId="29FCB4F9" w14:textId="77777777" w:rsidTr="00FF25BA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ACED4EA" w14:textId="77777777" w:rsidR="008442C0" w:rsidRDefault="00164139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Präsentationen anfertigen.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 </w:t>
            </w:r>
          </w:p>
          <w:p w14:paraId="18B118C1" w14:textId="21B6545A" w:rsidR="00FF25BA" w:rsidRPr="00761BF0" w:rsidRDefault="00FF25BA">
            <w:pPr>
              <w:pStyle w:val="Tabellenstil1"/>
              <w:rPr>
                <w:rFonts w:ascii="Arial" w:hAnsi="Arial" w:cs="Arial"/>
                <w:b w:val="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D0F69DF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35D6DF9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250BAC2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E195B07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DC5D802" w14:textId="77777777" w:rsidR="008442C0" w:rsidRDefault="008442C0">
            <w:pPr>
              <w:rPr>
                <w:rFonts w:ascii="Arial" w:hAnsi="Arial" w:cs="Arial"/>
              </w:rPr>
            </w:pPr>
          </w:p>
        </w:tc>
      </w:tr>
      <w:tr w:rsidR="008442C0" w:rsidRPr="00AD0388" w14:paraId="63907DB1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EB76BD4" w14:textId="64B55CC1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 xml:space="preserve">Texte mit einem Programm schreiben 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086C6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F1CD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245D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D110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2486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7D7F9775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932ED2E" w14:textId="5549CECB" w:rsidR="008442C0" w:rsidRPr="00761BF0" w:rsidRDefault="00FF25BA">
            <w:pPr>
              <w:pStyle w:val="Tabellenstil1"/>
              <w:rPr>
                <w:rFonts w:ascii="Arial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eine </w:t>
            </w:r>
            <w:r w:rsidR="00164139" w:rsidRPr="00761BF0">
              <w:rPr>
                <w:rFonts w:ascii="Arial" w:eastAsia="Arial Unicode MS" w:hAnsi="Arial" w:cs="Arial"/>
                <w:b w:val="0"/>
              </w:rPr>
              <w:t>eigene Präsentation, vor anderen halten.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1C1DD8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55D038D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C5DFAFC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C72695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C3F251C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427D106A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2E2601D" w14:textId="77777777" w:rsidR="008442C0" w:rsidRPr="00761BF0" w:rsidRDefault="00164139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Ich weiß, was Urheberrechte sind.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DEEB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B7C1C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4F64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976F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57B6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14:paraId="10AD682D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2EB8A19" w14:textId="77777777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 xml:space="preserve">die Urheberrechte einhalten.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11DC7E3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8A0B0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0D61B4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0E07549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E006849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1EDE473F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7824DE7" w14:textId="6A166DC4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eine Präsentation mei</w:t>
            </w:r>
            <w:r w:rsidR="00A252C0">
              <w:rPr>
                <w:rFonts w:ascii="Arial" w:eastAsia="Arial Unicode MS" w:hAnsi="Arial" w:cs="Arial"/>
                <w:b w:val="0"/>
              </w:rPr>
              <w:t xml:space="preserve">ner </w:t>
            </w:r>
            <w:r w:rsidR="00A252C0" w:rsidRPr="00AD0388">
              <w:rPr>
                <w:rFonts w:ascii="Arial" w:eastAsia="Arial Unicode MS" w:hAnsi="Arial" w:cs="Arial"/>
                <w:b w:val="0"/>
              </w:rPr>
              <w:t>Mitschüle</w:t>
            </w:r>
            <w:r w:rsidR="00AD0388">
              <w:rPr>
                <w:rFonts w:ascii="Arial" w:eastAsia="Arial Unicode MS" w:hAnsi="Arial" w:cs="Arial"/>
                <w:b w:val="0"/>
              </w:rPr>
              <w:t>r</w:t>
            </w:r>
            <w:r w:rsidR="00FF25BA" w:rsidRPr="00AD0388">
              <w:rPr>
                <w:rFonts w:ascii="Arial" w:eastAsia="Arial Unicode MS" w:hAnsi="Arial" w:cs="Arial"/>
                <w:b w:val="0"/>
              </w:rPr>
              <w:t>innen</w:t>
            </w:r>
            <w:r w:rsidR="00FF25BA">
              <w:rPr>
                <w:rFonts w:ascii="Arial" w:eastAsia="Arial Unicode MS" w:hAnsi="Arial" w:cs="Arial"/>
                <w:b w:val="0"/>
              </w:rPr>
              <w:t xml:space="preserve"> </w:t>
            </w:r>
            <w:r w:rsidR="00AD0388">
              <w:rPr>
                <w:rFonts w:ascii="Arial" w:eastAsia="Arial Unicode MS" w:hAnsi="Arial" w:cs="Arial"/>
                <w:b w:val="0"/>
              </w:rPr>
              <w:t xml:space="preserve">und Mitschüler </w:t>
            </w:r>
            <w:bookmarkStart w:id="0" w:name="_GoBack"/>
            <w:bookmarkEnd w:id="0"/>
            <w:r w:rsidR="00FF25BA">
              <w:rPr>
                <w:rFonts w:ascii="Arial" w:eastAsia="Arial Unicode MS" w:hAnsi="Arial" w:cs="Arial"/>
                <w:b w:val="0"/>
              </w:rPr>
              <w:t>beurteilen.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382A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8953D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22B1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ADFD9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A7C44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14:paraId="047EBBFC" w14:textId="77777777" w:rsidTr="00FF25BA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0AA561D" w14:textId="77777777" w:rsidR="008442C0" w:rsidRDefault="00164139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mit Passwörtern sicher umgehen.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 </w:t>
            </w:r>
          </w:p>
          <w:p w14:paraId="5060102E" w14:textId="391BF59D" w:rsidR="00FF25BA" w:rsidRPr="00761BF0" w:rsidRDefault="00FF25BA">
            <w:pPr>
              <w:pStyle w:val="Tabellenstil1"/>
              <w:rPr>
                <w:rFonts w:ascii="Arial" w:hAnsi="Arial" w:cs="Arial"/>
                <w:b w:val="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0599BD1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8BB5201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545C93B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145A03F" w14:textId="77777777" w:rsidR="008442C0" w:rsidRDefault="008442C0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721531F" w14:textId="77777777" w:rsidR="008442C0" w:rsidRDefault="008442C0">
            <w:pPr>
              <w:rPr>
                <w:rFonts w:ascii="Arial" w:hAnsi="Arial" w:cs="Arial"/>
              </w:rPr>
            </w:pPr>
          </w:p>
        </w:tc>
      </w:tr>
      <w:tr w:rsidR="008442C0" w:rsidRPr="00AD0388" w14:paraId="31DDE8B8" w14:textId="77777777" w:rsidTr="00FF25BA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CFE6AD2" w14:textId="78DEE5B2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Ich kenne die Bedeutung von Altersempfeh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lungen für digitale Inhalte.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4BD94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98E9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FF6B3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7DB37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18A93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357974B7" w14:textId="77777777" w:rsidTr="00FF25BA">
        <w:trPr>
          <w:trHeight w:val="72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935A0FA" w14:textId="70F670FF" w:rsidR="008442C0" w:rsidRPr="00761BF0" w:rsidRDefault="00164139">
            <w:pPr>
              <w:pStyle w:val="Tabellenstil1"/>
              <w:rPr>
                <w:rFonts w:ascii="Arial" w:hAnsi="Arial" w:cs="Arial"/>
                <w:b w:val="0"/>
              </w:rPr>
            </w:pPr>
            <w:r w:rsidRPr="00761BF0">
              <w:rPr>
                <w:rFonts w:ascii="Arial" w:eastAsia="Arial Unicode MS" w:hAnsi="Arial" w:cs="Arial"/>
                <w:b w:val="0"/>
              </w:rPr>
              <w:t>Ich weiß, wie ich mich in einer Videokonferenz verhalten muss, damit alle gut mitarbeiten können.</w:t>
            </w:r>
            <w:r w:rsidR="00761BF0">
              <w:rPr>
                <w:rFonts w:ascii="Arial" w:eastAsia="Arial Unicode MS" w:hAnsi="Arial" w:cs="Arial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96D7143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69ED40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63915B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701F88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1A8029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7A956894" w14:textId="77777777" w:rsidTr="00FF25BA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F7F59FD" w14:textId="521E33CA" w:rsidR="008442C0" w:rsidRPr="00761BF0" w:rsidRDefault="00164139">
            <w:pPr>
              <w:rPr>
                <w:rFonts w:ascii="Arial" w:hAnsi="Arial" w:cs="Arial"/>
                <w:lang w:val="de-DE"/>
              </w:rPr>
            </w:pPr>
            <w:r w:rsidRPr="00761BF0">
              <w:rPr>
                <w:rFonts w:ascii="Arial" w:hAnsi="Arial" w:cs="Arial"/>
                <w:lang w:val="de-DE"/>
              </w:rPr>
              <w:t>auf der Tastatur alle B</w:t>
            </w:r>
            <w:r w:rsidR="00761BF0">
              <w:rPr>
                <w:rFonts w:ascii="Arial" w:hAnsi="Arial" w:cs="Arial"/>
                <w:lang w:val="de-DE"/>
              </w:rPr>
              <w:t xml:space="preserve">uchstaben und Zahlen finden.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BF9A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5651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412F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9B33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CA151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5B8DB6D5" w14:textId="77777777" w:rsidTr="00FF25BA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0D9F2E5" w14:textId="1163EF6F" w:rsidR="008442C0" w:rsidRPr="00761BF0" w:rsidRDefault="00164139">
            <w:pPr>
              <w:rPr>
                <w:rFonts w:ascii="Arial" w:hAnsi="Arial" w:cs="Arial"/>
                <w:lang w:val="de-DE"/>
              </w:rPr>
            </w:pPr>
            <w:r w:rsidRPr="00761BF0">
              <w:rPr>
                <w:rFonts w:ascii="Arial" w:hAnsi="Arial" w:cs="Arial"/>
                <w:lang w:val="de-DE"/>
              </w:rPr>
              <w:t>einen Roboter mit einem Programm steuern</w:t>
            </w:r>
            <w:r w:rsidR="00761BF0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448223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E558ED0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354C4E9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613088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33AA30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48FC36F6" w14:textId="77777777" w:rsidTr="00FF25BA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AC0169" w14:textId="7ADC7B83" w:rsidR="008442C0" w:rsidRPr="00761BF0" w:rsidRDefault="00164139">
            <w:pPr>
              <w:rPr>
                <w:rFonts w:ascii="Arial" w:hAnsi="Arial" w:cs="Arial"/>
                <w:lang w:val="de-DE"/>
              </w:rPr>
            </w:pPr>
            <w:r w:rsidRPr="00761BF0">
              <w:rPr>
                <w:rFonts w:ascii="Arial" w:hAnsi="Arial" w:cs="Arial"/>
                <w:lang w:val="de-DE"/>
              </w:rPr>
              <w:t>beschreiben, wie eine Internetseite von einem Server</w:t>
            </w:r>
            <w:r w:rsidR="00761BF0">
              <w:rPr>
                <w:rFonts w:ascii="Arial" w:hAnsi="Arial" w:cs="Arial"/>
                <w:lang w:val="de-DE"/>
              </w:rPr>
              <w:t xml:space="preserve"> bis auf mein Gerät gelangt.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F18E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AFDC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6AD69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7611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5C325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  <w:tr w:rsidR="008442C0" w:rsidRPr="00AD0388" w14:paraId="07E261C7" w14:textId="77777777" w:rsidTr="00FF25BA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ED55103" w14:textId="5C647FF5" w:rsidR="008442C0" w:rsidRPr="00761BF0" w:rsidRDefault="00164139">
            <w:pPr>
              <w:rPr>
                <w:rFonts w:ascii="Arial" w:hAnsi="Arial" w:cs="Arial"/>
                <w:lang w:val="de-DE"/>
              </w:rPr>
            </w:pPr>
            <w:r w:rsidRPr="00761BF0">
              <w:rPr>
                <w:rFonts w:ascii="Arial" w:hAnsi="Arial" w:cs="Arial"/>
                <w:lang w:val="de-DE"/>
              </w:rPr>
              <w:t xml:space="preserve">falsches Handeln in Chats und </w:t>
            </w:r>
            <w:r w:rsidR="006F1674" w:rsidRPr="00761BF0">
              <w:rPr>
                <w:rFonts w:ascii="Arial" w:hAnsi="Arial" w:cs="Arial"/>
                <w:lang w:val="de-DE"/>
              </w:rPr>
              <w:t>E-</w:t>
            </w:r>
            <w:r w:rsidR="00761BF0">
              <w:rPr>
                <w:rFonts w:ascii="Arial" w:hAnsi="Arial" w:cs="Arial"/>
                <w:lang w:val="de-DE"/>
              </w:rPr>
              <w:t>Mails erkennen.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891AB2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7606A9B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8E6C248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7B8154D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C16204F" w14:textId="77777777" w:rsidR="008442C0" w:rsidRDefault="008442C0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12CDB210" w14:textId="77777777" w:rsidR="008442C0" w:rsidRDefault="008442C0">
      <w:pPr>
        <w:pStyle w:val="Text"/>
        <w:rPr>
          <w:rFonts w:ascii="Arial" w:hAnsi="Arial" w:cs="Arial"/>
        </w:rPr>
      </w:pPr>
    </w:p>
    <w:p w14:paraId="7834CE13" w14:textId="77777777" w:rsidR="008442C0" w:rsidRDefault="00164139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Bemerkungen: Für Kompetenzstufe 1 sollte unbedingt auf leichte Sprache geachtet werden. </w:t>
      </w:r>
    </w:p>
    <w:p w14:paraId="1CD2ACEF" w14:textId="5AA3A368" w:rsidR="008442C0" w:rsidRDefault="008442C0">
      <w:pPr>
        <w:pStyle w:val="Text"/>
        <w:rPr>
          <w:rFonts w:ascii="Arial" w:hAnsi="Arial" w:cs="Arial"/>
        </w:rPr>
      </w:pPr>
    </w:p>
    <w:sectPr w:rsidR="008442C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2DB8" w14:textId="77777777" w:rsidR="00164139" w:rsidRDefault="00164139">
      <w:r>
        <w:separator/>
      </w:r>
    </w:p>
  </w:endnote>
  <w:endnote w:type="continuationSeparator" w:id="0">
    <w:p w14:paraId="46A3B967" w14:textId="77777777" w:rsidR="00164139" w:rsidRDefault="001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135405"/>
      <w:docPartObj>
        <w:docPartGallery w:val="Page Numbers (Bottom of Page)"/>
        <w:docPartUnique/>
      </w:docPartObj>
    </w:sdtPr>
    <w:sdtEndPr/>
    <w:sdtContent>
      <w:p w14:paraId="0A8AE72D" w14:textId="772FDD1E" w:rsidR="00FF25BA" w:rsidRDefault="00FF25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388" w:rsidRPr="00AD0388">
          <w:rPr>
            <w:noProof/>
            <w:lang w:val="de-DE"/>
          </w:rPr>
          <w:t>2</w:t>
        </w:r>
        <w:r>
          <w:fldChar w:fldCharType="end"/>
        </w:r>
      </w:p>
    </w:sdtContent>
  </w:sdt>
  <w:p w14:paraId="3BE5D217" w14:textId="77777777" w:rsidR="00742B19" w:rsidRPr="00DA2F3A" w:rsidRDefault="00742B19" w:rsidP="00742B1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ascii="Arial" w:hAnsi="Arial" w:cs="Arial"/>
        <w:sz w:val="20"/>
        <w:szCs w:val="20"/>
      </w:rPr>
    </w:pPr>
    <w:r w:rsidRPr="00DA2F3A">
      <w:rPr>
        <w:rFonts w:ascii="Arial" w:hAnsi="Arial" w:cs="Arial"/>
        <w:sz w:val="20"/>
        <w:szCs w:val="20"/>
      </w:rPr>
      <w:t>https://www.nibis.de/medienberatung-in-niedersachsen_3208</w:t>
    </w:r>
  </w:p>
  <w:p w14:paraId="7B505DCD" w14:textId="77777777" w:rsidR="008442C0" w:rsidRDefault="008442C0" w:rsidP="00742B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35F3" w14:textId="77777777" w:rsidR="00164139" w:rsidRDefault="00164139">
      <w:r>
        <w:separator/>
      </w:r>
    </w:p>
  </w:footnote>
  <w:footnote w:type="continuationSeparator" w:id="0">
    <w:p w14:paraId="434971EC" w14:textId="77777777" w:rsidR="00164139" w:rsidRDefault="0016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FFE2" w14:textId="77777777" w:rsidR="00FF25BA" w:rsidRDefault="00FF25BA" w:rsidP="00FF25BA">
    <w:pPr>
      <w:pStyle w:val="Text"/>
      <w:rPr>
        <w:rFonts w:ascii="Arial" w:hAnsi="Arial" w:cs="Arial"/>
      </w:rPr>
    </w:pPr>
    <w:r>
      <w:rPr>
        <w:rFonts w:ascii="Arial" w:hAnsi="Arial" w:cs="Arial"/>
      </w:rPr>
      <w:t xml:space="preserve">Selbsteinschätzung Medienbildung Schülerinnen und Schüler </w:t>
    </w:r>
  </w:p>
  <w:p w14:paraId="478587F9" w14:textId="77777777" w:rsidR="00FF25BA" w:rsidRDefault="00FF25BA" w:rsidP="00FF25BA">
    <w:pPr>
      <w:pStyle w:val="Text"/>
      <w:rPr>
        <w:rFonts w:ascii="Arial" w:hAnsi="Arial" w:cs="Arial"/>
      </w:rPr>
    </w:pPr>
    <w:r>
      <w:rPr>
        <w:rFonts w:ascii="Arial" w:hAnsi="Arial" w:cs="Arial"/>
      </w:rPr>
      <w:t>Kompetenzstufe I</w:t>
    </w:r>
  </w:p>
  <w:p w14:paraId="5011A624" w14:textId="77777777" w:rsidR="00FF25BA" w:rsidRPr="00FF25BA" w:rsidRDefault="00FF25BA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C0"/>
    <w:rsid w:val="00164139"/>
    <w:rsid w:val="003D6F23"/>
    <w:rsid w:val="005654C8"/>
    <w:rsid w:val="006F1674"/>
    <w:rsid w:val="00742B19"/>
    <w:rsid w:val="00761BF0"/>
    <w:rsid w:val="008442C0"/>
    <w:rsid w:val="00A252C0"/>
    <w:rsid w:val="00AD0388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7620"/>
  <w15:docId w15:val="{E06C3933-D73F-2148-83EE-261A70C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auto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ECFF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auto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auto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auto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auto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auto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band1Vert">
      <w:tblPr/>
      <w:tcPr>
        <w:shd w:val="clear" w:color="auto" w:fill="8AD4FF" w:themeFill="accent1" w:themeFillTint="75"/>
      </w:tcPr>
    </w:tblStylePr>
    <w:tblStylePr w:type="band1Horz">
      <w:tblPr/>
      <w:tcPr>
        <w:shd w:val="clear" w:color="auto" w:fill="8AD4FF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band1Vert">
      <w:tblPr/>
      <w:tcPr>
        <w:shd w:val="clear" w:color="auto" w:fill="93F4E9" w:themeFill="accent2" w:themeFillTint="75"/>
      </w:tcPr>
    </w:tblStylePr>
    <w:tblStylePr w:type="band1Horz">
      <w:tblPr/>
      <w:tcPr>
        <w:shd w:val="clear" w:color="auto" w:fill="93F4E9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band1Vert">
      <w:tblPr/>
      <w:tcPr>
        <w:shd w:val="clear" w:color="auto" w:fill="B6EDA2" w:themeFill="accent3" w:themeFillTint="75"/>
      </w:tcPr>
    </w:tblStylePr>
    <w:tblStylePr w:type="band1Horz">
      <w:tblPr/>
      <w:tcPr>
        <w:shd w:val="clear" w:color="auto" w:fill="B6EDA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band1Vert">
      <w:tblPr/>
      <w:tcPr>
        <w:shd w:val="clear" w:color="auto" w:fill="FFEDA0" w:themeFill="accent4" w:themeFillTint="75"/>
      </w:tcPr>
    </w:tblStylePr>
    <w:tblStylePr w:type="band1Horz">
      <w:tblPr/>
      <w:tcPr>
        <w:shd w:val="clear" w:color="auto" w:fill="FFEDA0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band1Vert">
      <w:tblPr/>
      <w:tcPr>
        <w:shd w:val="clear" w:color="auto" w:fill="FFB7AD" w:themeFill="accent5" w:themeFillTint="75"/>
      </w:tcPr>
    </w:tblStylePr>
    <w:tblStylePr w:type="band1Horz">
      <w:tblPr/>
      <w:tcPr>
        <w:shd w:val="clear" w:color="auto" w:fill="FFB7AD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band1Vert">
      <w:tblPr/>
      <w:tcPr>
        <w:shd w:val="clear" w:color="auto" w:fill="FFA8D3" w:themeFill="accent6" w:themeFillTint="75"/>
      </w:tcPr>
    </w:tblStylePr>
    <w:tblStylePr w:type="band1Horz">
      <w:tblPr/>
      <w:tcPr>
        <w:shd w:val="clear" w:color="auto" w:fill="FFA8D3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auto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auto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D0FF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D0F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7FD0FF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auto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0D836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0D836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60D836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auto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79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single" w:sz="4" w:space="0" w:color="FFA79B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94C9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single" w:sz="4" w:space="0" w:color="FF94C9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auto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tblPr/>
      <w:tcPr>
        <w:shd w:val="clear" w:color="auto" w:fill="BFE7FF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tblPr/>
      <w:tcPr>
        <w:shd w:val="clear" w:color="auto" w:fill="C3F9F3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tblPr/>
      <w:tcPr>
        <w:shd w:val="clear" w:color="auto" w:fill="D7F5CC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tblPr/>
      <w:tcPr>
        <w:shd w:val="clear" w:color="auto" w:fill="FFF5CB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tblPr/>
      <w:tcPr>
        <w:shd w:val="clear" w:color="auto" w:fill="FFD7D2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tblPr/>
      <w:tcPr>
        <w:shd w:val="clear" w:color="auto" w:fill="FFCFE7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auto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auto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A2FF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auto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auto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3F1E3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uto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uto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0E786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auto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auto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783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auto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auto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194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auto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auto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8EC6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auto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auto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auto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auto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A2FF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single" w:sz="4" w:space="0" w:color="00A2FF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auto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E786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E786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0E786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auto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194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194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A194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auto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8EC6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8EC6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8EC6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auto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Internetverknpfung">
    <w:name w:val="Internetverknüpfung"/>
    <w:rPr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rPr>
      <w:rFonts w:cs="Lohit Devanagari"/>
    </w:rPr>
  </w:style>
  <w:style w:type="paragraph" w:customStyle="1" w:styleId="Text">
    <w:name w:val="Text"/>
    <w:qFormat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qFormat/>
    <w:rPr>
      <w:rFonts w:ascii="Helvetica Neue" w:eastAsia="Helvetica Neue" w:hAnsi="Helvetica Neue" w:cs="Helvetica Neue"/>
      <w:b/>
      <w:bCs/>
      <w:color w:val="000000"/>
      <w:sz w:val="24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Kopf-undFuzeile"/>
    <w:link w:val="KopfzeileZchn"/>
  </w:style>
  <w:style w:type="paragraph" w:styleId="Fuzeile">
    <w:name w:val="footer"/>
    <w:basedOn w:val="Kopf-undFuzeile"/>
    <w:link w:val="FuzeileZchn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Huge, Antje (NLQ)</dc:creator>
  <dc:description/>
  <cp:lastModifiedBy>Huge, Antje (NLQ)</cp:lastModifiedBy>
  <cp:revision>5</cp:revision>
  <dcterms:created xsi:type="dcterms:W3CDTF">2021-06-14T06:15:00Z</dcterms:created>
  <dcterms:modified xsi:type="dcterms:W3CDTF">2021-06-27T11:00:00Z</dcterms:modified>
  <dc:language>de-DE</dc:language>
</cp:coreProperties>
</file>