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2F" w:rsidRPr="006B6420" w:rsidRDefault="0045792F" w:rsidP="006B6420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C4534">
        <w:rPr>
          <w:rFonts w:ascii="Arial" w:hAnsi="Arial" w:cs="Arial"/>
          <w:b/>
        </w:rPr>
        <w:t>Zwischenschritt</w:t>
      </w:r>
      <w:r w:rsidRPr="002C4534">
        <w:rPr>
          <w:rFonts w:ascii="Arial" w:hAnsi="Arial" w:cs="Arial"/>
          <w:b/>
        </w:rPr>
        <w:br/>
      </w:r>
      <w:r w:rsidRPr="002C4534">
        <w:rPr>
          <w:rFonts w:ascii="Arial" w:hAnsi="Arial" w:cs="Arial"/>
        </w:rPr>
        <w:t xml:space="preserve">Trainieren von Strategien zur angemessenen Wiedergabe der zu mittelnden Informationen </w:t>
      </w:r>
    </w:p>
    <w:p w:rsidR="0045792F" w:rsidRPr="00FB71F6" w:rsidRDefault="0045792F" w:rsidP="0045792F">
      <w:pPr>
        <w:pStyle w:val="Listenabsatz"/>
        <w:numPr>
          <w:ilvl w:val="0"/>
          <w:numId w:val="1"/>
        </w:numPr>
        <w:spacing w:after="240"/>
        <w:jc w:val="both"/>
        <w:rPr>
          <w:rFonts w:ascii="Arial" w:hAnsi="Arial" w:cs="Arial"/>
          <w:lang w:val="es-ES_tradnl"/>
        </w:rPr>
      </w:pPr>
      <w:r w:rsidRPr="00FB71F6">
        <w:rPr>
          <w:rFonts w:ascii="Arial" w:hAnsi="Arial" w:cs="Arial"/>
          <w:lang w:val="es-ES_tradnl"/>
        </w:rPr>
        <w:t>Simplificaciones de lenguaje y contenido</w:t>
      </w:r>
    </w:p>
    <w:p w:rsidR="0045792F" w:rsidRPr="00FB71F6" w:rsidRDefault="0045792F" w:rsidP="0045792F">
      <w:pPr>
        <w:pStyle w:val="Listenabsatz"/>
        <w:rPr>
          <w:rFonts w:ascii="Arial" w:hAnsi="Arial" w:cs="Arial"/>
          <w:i/>
          <w:iCs/>
          <w:sz w:val="20"/>
          <w:szCs w:val="20"/>
        </w:rPr>
      </w:pPr>
      <w:r w:rsidRPr="00FB71F6">
        <w:rPr>
          <w:rFonts w:ascii="Arial" w:hAnsi="Arial" w:cs="Arial"/>
          <w:i/>
          <w:iCs/>
          <w:sz w:val="20"/>
          <w:szCs w:val="20"/>
        </w:rPr>
        <w:t>Vereinfachungen (sprachlich und inhaltlich)</w:t>
      </w:r>
    </w:p>
    <w:p w:rsidR="0045792F" w:rsidRPr="00FB71F6" w:rsidRDefault="0045792F" w:rsidP="0045792F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FB71F6">
        <w:rPr>
          <w:rFonts w:ascii="Arial" w:hAnsi="Arial" w:cs="Arial"/>
          <w:sz w:val="22"/>
          <w:szCs w:val="22"/>
          <w:lang w:val="es-ES_tradnl"/>
        </w:rPr>
        <w:t>A veces conviene simplificar una expresión o bien una frase/un párrafo muy denso o demasiado complicado. Para ello puedes utilizar las siguientes estrategias:</w:t>
      </w:r>
    </w:p>
    <w:p w:rsidR="0045792F" w:rsidRDefault="0045792F" w:rsidP="0045792F">
      <w:pPr>
        <w:rPr>
          <w:i/>
          <w:lang w:val="es-ES_tradn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43"/>
        <w:gridCol w:w="6550"/>
      </w:tblGrid>
      <w:tr w:rsidR="0045792F" w:rsidTr="00BC64CE">
        <w:tc>
          <w:tcPr>
            <w:tcW w:w="2943" w:type="dxa"/>
            <w:shd w:val="clear" w:color="auto" w:fill="F2F2F2" w:themeFill="background1" w:themeFillShade="F2"/>
          </w:tcPr>
          <w:p w:rsidR="0045792F" w:rsidRPr="00361A59" w:rsidRDefault="0045792F" w:rsidP="00BC64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61A5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estrategia</w:t>
            </w:r>
          </w:p>
        </w:tc>
        <w:tc>
          <w:tcPr>
            <w:tcW w:w="6550" w:type="dxa"/>
            <w:shd w:val="clear" w:color="auto" w:fill="F2F2F2" w:themeFill="background1" w:themeFillShade="F2"/>
          </w:tcPr>
          <w:p w:rsidR="0045792F" w:rsidRPr="00361A59" w:rsidRDefault="0045792F" w:rsidP="00BC64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61A5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ejemplo</w:t>
            </w:r>
          </w:p>
        </w:tc>
      </w:tr>
      <w:tr w:rsidR="0045792F" w:rsidRPr="00ED3B9A" w:rsidTr="00BC64CE">
        <w:tc>
          <w:tcPr>
            <w:tcW w:w="2943" w:type="dxa"/>
          </w:tcPr>
          <w:p w:rsidR="0045792F" w:rsidRDefault="0045792F" w:rsidP="00BC64C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parafrasear/definir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(</w:t>
            </w:r>
            <w:proofErr w:type="spellStart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umschreiben</w:t>
            </w:r>
            <w:proofErr w:type="spellEnd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6550" w:type="dxa"/>
          </w:tcPr>
          <w:p w:rsidR="0045792F" w:rsidRDefault="0045792F" w:rsidP="00BC64C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4E32A3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sich</w:t>
            </w:r>
            <w:proofErr w:type="spellEnd"/>
            <w:r w:rsidRPr="004E32A3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4E32A3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eine</w:t>
            </w:r>
            <w:proofErr w:type="spellEnd"/>
            <w:r w:rsidRPr="004E32A3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4E32A3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Auszeit</w:t>
            </w:r>
            <w:proofErr w:type="spellEnd"/>
            <w:r w:rsidRPr="004E32A3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4E32A3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nehmen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Wingdings" w:hAnsi="Wingdings" w:cs="Arial"/>
                <w:sz w:val="22"/>
                <w:szCs w:val="22"/>
                <w:lang w:val="es-ES_tradnl"/>
              </w:rPr>
              <w:t>à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escaparse por cierto tiempo de sus quehaceres</w:t>
            </w:r>
            <w:bookmarkStart w:id="0" w:name="_GoBack"/>
            <w:bookmarkEnd w:id="0"/>
            <w:r w:rsidR="009850A4" w:rsidRPr="00ED3B9A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/tomar(se) un descanso </w:t>
            </w:r>
          </w:p>
        </w:tc>
      </w:tr>
      <w:tr w:rsidR="0045792F" w:rsidTr="00BC64CE">
        <w:tc>
          <w:tcPr>
            <w:tcW w:w="2943" w:type="dxa"/>
          </w:tcPr>
          <w:p w:rsidR="0045792F" w:rsidRDefault="0045792F" w:rsidP="00BC64C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simplificar el lenguaje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(</w:t>
            </w:r>
            <w:proofErr w:type="spellStart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vereinfachen</w:t>
            </w:r>
            <w:proofErr w:type="spellEnd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6550" w:type="dxa"/>
          </w:tcPr>
          <w:p w:rsidR="0045792F" w:rsidRPr="00F25F9A" w:rsidRDefault="0045792F" w:rsidP="00BC64CE">
            <w:pPr>
              <w:rPr>
                <w:rFonts w:ascii="Arial" w:hAnsi="Arial" w:cs="Arial"/>
                <w:sz w:val="22"/>
                <w:szCs w:val="22"/>
              </w:rPr>
            </w:pPr>
            <w:r w:rsidRPr="00F25F9A">
              <w:rPr>
                <w:rFonts w:ascii="Arial" w:hAnsi="Arial" w:cs="Arial"/>
                <w:i/>
                <w:sz w:val="22"/>
                <w:szCs w:val="22"/>
              </w:rPr>
              <w:t>sie zeigen überbordende Freude</w:t>
            </w:r>
            <w:r w:rsidRPr="00F25F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71F6">
              <w:rPr>
                <w:rFonts w:ascii="Wingdings" w:hAnsi="Wingdings" w:cs="Arial"/>
                <w:sz w:val="22"/>
                <w:szCs w:val="22"/>
              </w:rPr>
              <w:t>à</w:t>
            </w:r>
            <w:r w:rsidRPr="00F25F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5F9A">
              <w:rPr>
                <w:rFonts w:ascii="Arial" w:hAnsi="Arial" w:cs="Arial"/>
                <w:sz w:val="22"/>
                <w:szCs w:val="22"/>
              </w:rPr>
              <w:t>muestran</w:t>
            </w:r>
            <w:proofErr w:type="spellEnd"/>
            <w:r w:rsidRPr="00F25F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5F9A">
              <w:rPr>
                <w:rFonts w:ascii="Arial" w:hAnsi="Arial" w:cs="Arial"/>
                <w:sz w:val="22"/>
                <w:szCs w:val="22"/>
              </w:rPr>
              <w:t>mucha</w:t>
            </w:r>
            <w:proofErr w:type="spellEnd"/>
            <w:r w:rsidRPr="00F25F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5F9A">
              <w:rPr>
                <w:rFonts w:ascii="Arial" w:hAnsi="Arial" w:cs="Arial"/>
                <w:sz w:val="22"/>
                <w:szCs w:val="22"/>
              </w:rPr>
              <w:t>alegría</w:t>
            </w:r>
            <w:proofErr w:type="spellEnd"/>
          </w:p>
        </w:tc>
      </w:tr>
      <w:tr w:rsidR="0045792F" w:rsidTr="00BC64CE">
        <w:tc>
          <w:tcPr>
            <w:tcW w:w="2943" w:type="dxa"/>
          </w:tcPr>
          <w:p w:rsidR="0045792F" w:rsidRDefault="0045792F" w:rsidP="00BC64C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usar sinónimos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S</w:t>
            </w:r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ynonyme</w:t>
            </w:r>
            <w:proofErr w:type="spellEnd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verwenden</w:t>
            </w:r>
            <w:proofErr w:type="spellEnd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6550" w:type="dxa"/>
          </w:tcPr>
          <w:p w:rsidR="0045792F" w:rsidRDefault="0045792F" w:rsidP="00BC64C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F34E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adepto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Wingdings" w:hAnsi="Wingdings" w:cs="Arial"/>
                <w:sz w:val="22"/>
                <w:szCs w:val="22"/>
                <w:lang w:val="es-ES_tradnl"/>
              </w:rPr>
              <w:t>à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fanático, partidario</w:t>
            </w:r>
          </w:p>
        </w:tc>
      </w:tr>
      <w:tr w:rsidR="0045792F" w:rsidTr="00BC64CE">
        <w:tc>
          <w:tcPr>
            <w:tcW w:w="2943" w:type="dxa"/>
          </w:tcPr>
          <w:p w:rsidR="0045792F" w:rsidRDefault="0045792F" w:rsidP="00BC64C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hiperónimos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(</w:t>
            </w:r>
            <w:proofErr w:type="spellStart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Überbegriffe</w:t>
            </w:r>
            <w:proofErr w:type="spellEnd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verwenden</w:t>
            </w:r>
            <w:proofErr w:type="spellEnd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6550" w:type="dxa"/>
          </w:tcPr>
          <w:p w:rsidR="0045792F" w:rsidRPr="00AF34E9" w:rsidRDefault="0045792F" w:rsidP="00BC64CE">
            <w:pPr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guitarrista </w:t>
            </w:r>
            <w:r>
              <w:rPr>
                <w:rFonts w:ascii="Wingdings" w:hAnsi="Wingdings" w:cs="Arial"/>
                <w:sz w:val="22"/>
                <w:szCs w:val="22"/>
                <w:lang w:val="es-ES_tradnl"/>
              </w:rPr>
              <w:t>à</w:t>
            </w:r>
            <w:r w:rsidRPr="00964B9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músico</w:t>
            </w:r>
          </w:p>
        </w:tc>
      </w:tr>
      <w:tr w:rsidR="0045792F" w:rsidRPr="00ED3B9A" w:rsidTr="00BC64CE">
        <w:tc>
          <w:tcPr>
            <w:tcW w:w="2943" w:type="dxa"/>
          </w:tcPr>
          <w:p w:rsidR="0045792F" w:rsidRDefault="0045792F" w:rsidP="00BC64C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palabras de la misma familia de palabras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(</w:t>
            </w:r>
            <w:proofErr w:type="spellStart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Orientierung</w:t>
            </w:r>
            <w:proofErr w:type="spellEnd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an</w:t>
            </w:r>
            <w:proofErr w:type="spellEnd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Wortfamilien</w:t>
            </w:r>
            <w:proofErr w:type="spellEnd"/>
            <w:r w:rsidRPr="00FB71F6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6550" w:type="dxa"/>
          </w:tcPr>
          <w:p w:rsidR="0045792F" w:rsidRPr="00AF34E9" w:rsidRDefault="0045792F" w:rsidP="00BC64CE">
            <w:pPr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grito </w:t>
            </w:r>
            <w:r>
              <w:rPr>
                <w:rFonts w:ascii="Wingdings" w:hAnsi="Wingdings" w:cs="Arial"/>
                <w:sz w:val="22"/>
                <w:szCs w:val="22"/>
                <w:lang w:val="es-ES_tradnl"/>
              </w:rPr>
              <w:t>à</w:t>
            </w:r>
            <w:r w:rsidRPr="00812CB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gritar, gritón, griterío, gritador, gritonear</w:t>
            </w:r>
          </w:p>
        </w:tc>
      </w:tr>
    </w:tbl>
    <w:p w:rsidR="0045792F" w:rsidRPr="00361A59" w:rsidRDefault="0045792F" w:rsidP="0045792F">
      <w:pPr>
        <w:rPr>
          <w:lang w:val="es-ES_tradnl"/>
        </w:rPr>
      </w:pPr>
    </w:p>
    <w:p w:rsidR="0045792F" w:rsidRPr="006B6420" w:rsidRDefault="0045792F" w:rsidP="0045792F">
      <w:pPr>
        <w:pStyle w:val="Listenabsatz"/>
        <w:numPr>
          <w:ilvl w:val="0"/>
          <w:numId w:val="2"/>
        </w:numPr>
        <w:rPr>
          <w:u w:val="single"/>
          <w:lang w:val="es-ES"/>
        </w:rPr>
      </w:pPr>
      <w:r w:rsidRPr="00FB71F6">
        <w:rPr>
          <w:u w:val="single"/>
          <w:lang w:val="es-ES"/>
        </w:rPr>
        <w:t>Tarea: Simplifica las siguientes frases.</w:t>
      </w:r>
    </w:p>
    <w:p w:rsidR="0045792F" w:rsidRDefault="0045792F" w:rsidP="0045792F">
      <w:pPr>
        <w:spacing w:line="276" w:lineRule="auto"/>
      </w:pPr>
      <w:r w:rsidRPr="00165F9A">
        <w:t xml:space="preserve">Es liegt in Schleswig-Holstein und hat außer </w:t>
      </w:r>
      <w:proofErr w:type="spellStart"/>
      <w:r w:rsidRPr="00165F9A">
        <w:t>Kühen</w:t>
      </w:r>
      <w:proofErr w:type="spellEnd"/>
      <w:r w:rsidRPr="00165F9A">
        <w:t xml:space="preserve"> und </w:t>
      </w:r>
      <w:proofErr w:type="spellStart"/>
      <w:r w:rsidRPr="00165F9A">
        <w:t>Äckern</w:t>
      </w:r>
      <w:proofErr w:type="spellEnd"/>
      <w:r w:rsidRPr="00165F9A">
        <w:t xml:space="preserve"> nicht viel zu bieten.</w:t>
      </w:r>
    </w:p>
    <w:p w:rsidR="0045792F" w:rsidRDefault="0045792F" w:rsidP="0045792F">
      <w:pPr>
        <w:spacing w:line="276" w:lineRule="auto"/>
      </w:pPr>
    </w:p>
    <w:p w:rsidR="0045792F" w:rsidRDefault="0045792F" w:rsidP="0045792F">
      <w:pPr>
        <w:spacing w:line="276" w:lineRule="auto"/>
      </w:pPr>
      <w:r>
        <w:sym w:font="Wingdings" w:char="F0E8"/>
      </w:r>
    </w:p>
    <w:p w:rsidR="0045792F" w:rsidRDefault="0045792F" w:rsidP="0045792F">
      <w:pPr>
        <w:spacing w:line="276" w:lineRule="auto"/>
      </w:pPr>
    </w:p>
    <w:p w:rsidR="0045792F" w:rsidRDefault="0045792F" w:rsidP="0045792F">
      <w:pPr>
        <w:spacing w:line="276" w:lineRule="auto"/>
        <w:jc w:val="both"/>
      </w:pPr>
      <w:r w:rsidRPr="00165F9A">
        <w:t xml:space="preserve">Es gibt sogar einen Sonderzug, den </w:t>
      </w:r>
      <w:proofErr w:type="spellStart"/>
      <w:r w:rsidRPr="00165F9A">
        <w:t>Metal</w:t>
      </w:r>
      <w:proofErr w:type="spellEnd"/>
      <w:r w:rsidRPr="00165F9A">
        <w:t xml:space="preserve">-Train, der quer durch Deutschland </w:t>
      </w:r>
      <w:proofErr w:type="spellStart"/>
      <w:r w:rsidRPr="00165F9A">
        <w:t>fährt</w:t>
      </w:r>
      <w:proofErr w:type="spellEnd"/>
      <w:r w:rsidRPr="00165F9A">
        <w:t xml:space="preserve">, in großen </w:t>
      </w:r>
      <w:proofErr w:type="spellStart"/>
      <w:r w:rsidRPr="00165F9A">
        <w:t>Städten</w:t>
      </w:r>
      <w:proofErr w:type="spellEnd"/>
      <w:r w:rsidRPr="00165F9A">
        <w:t xml:space="preserve"> </w:t>
      </w:r>
      <w:proofErr w:type="spellStart"/>
      <w:r w:rsidRPr="00165F9A">
        <w:t>hält</w:t>
      </w:r>
      <w:proofErr w:type="spellEnd"/>
      <w:r w:rsidRPr="00165F9A">
        <w:t xml:space="preserve"> und die Fans direkt nach Wacken bringt.</w:t>
      </w:r>
    </w:p>
    <w:p w:rsidR="0045792F" w:rsidRDefault="0045792F" w:rsidP="0045792F">
      <w:pPr>
        <w:spacing w:line="276" w:lineRule="auto"/>
      </w:pPr>
    </w:p>
    <w:p w:rsidR="0045792F" w:rsidRDefault="0045792F" w:rsidP="0045792F">
      <w:pPr>
        <w:spacing w:line="276" w:lineRule="auto"/>
      </w:pPr>
      <w:r>
        <w:sym w:font="Wingdings" w:char="F0E8"/>
      </w:r>
    </w:p>
    <w:p w:rsidR="0045792F" w:rsidRDefault="0045792F" w:rsidP="0045792F">
      <w:pPr>
        <w:spacing w:line="276" w:lineRule="auto"/>
      </w:pPr>
    </w:p>
    <w:p w:rsidR="0045792F" w:rsidRDefault="0045792F" w:rsidP="0045792F">
      <w:pPr>
        <w:spacing w:line="276" w:lineRule="auto"/>
        <w:ind w:right="-290"/>
        <w:rPr>
          <w:color w:val="1C1C1C"/>
        </w:rPr>
      </w:pPr>
    </w:p>
    <w:p w:rsidR="0045792F" w:rsidRPr="00165F9A" w:rsidRDefault="0045792F" w:rsidP="0045792F">
      <w:pPr>
        <w:spacing w:line="276" w:lineRule="auto"/>
        <w:ind w:right="-290"/>
        <w:jc w:val="both"/>
      </w:pPr>
      <w:r w:rsidRPr="00165F9A">
        <w:rPr>
          <w:color w:val="1C1C1C"/>
        </w:rPr>
        <w:t>'Wacken, Wacken Feuerwehr', brüllen die teils halbnackten Fans, während Liedgut wie der '</w:t>
      </w:r>
      <w:proofErr w:type="spellStart"/>
      <w:r w:rsidRPr="00165F9A">
        <w:rPr>
          <w:color w:val="1C1C1C"/>
        </w:rPr>
        <w:t>Zillertaler</w:t>
      </w:r>
      <w:proofErr w:type="spellEnd"/>
      <w:r w:rsidRPr="00165F9A">
        <w:rPr>
          <w:color w:val="1C1C1C"/>
        </w:rPr>
        <w:t xml:space="preserve"> Hochzeitsmarsch' und 'Rosamunde' zum Besten gegeben wird – </w:t>
      </w:r>
      <w:r w:rsidRPr="00165F9A">
        <w:t xml:space="preserve">Tuba und Trompete statt wehender Mähnen und Gitarren-Riffs: </w:t>
      </w:r>
      <w:r w:rsidRPr="00165F9A">
        <w:rPr>
          <w:color w:val="1C1C1C"/>
        </w:rPr>
        <w:t>in Wacken gibt es keine Berührungsängste.</w:t>
      </w:r>
    </w:p>
    <w:p w:rsidR="0045792F" w:rsidRDefault="0045792F" w:rsidP="0045792F">
      <w:pPr>
        <w:spacing w:line="276" w:lineRule="auto"/>
      </w:pPr>
    </w:p>
    <w:p w:rsidR="0045792F" w:rsidRDefault="0045792F" w:rsidP="0045792F">
      <w:pPr>
        <w:spacing w:line="276" w:lineRule="auto"/>
      </w:pPr>
      <w:r>
        <w:sym w:font="Wingdings" w:char="F0E8"/>
      </w:r>
    </w:p>
    <w:p w:rsidR="0045792F" w:rsidRDefault="0045792F" w:rsidP="0045792F"/>
    <w:p w:rsidR="0045792F" w:rsidRDefault="0045792F" w:rsidP="0045792F"/>
    <w:p w:rsidR="0045792F" w:rsidRDefault="0045792F" w:rsidP="0045792F">
      <w:pPr>
        <w:pStyle w:val="Listenabsatz"/>
        <w:numPr>
          <w:ilvl w:val="0"/>
          <w:numId w:val="1"/>
        </w:numPr>
        <w:spacing w:after="240"/>
        <w:jc w:val="both"/>
        <w:rPr>
          <w:rFonts w:ascii="Arial" w:hAnsi="Arial" w:cs="Arial"/>
          <w:lang w:val="es-ES_tradnl"/>
        </w:rPr>
      </w:pPr>
      <w:r w:rsidRPr="00FB71F6">
        <w:rPr>
          <w:rFonts w:ascii="Arial" w:hAnsi="Arial" w:cs="Arial"/>
          <w:lang w:val="es-ES_tradnl"/>
        </w:rPr>
        <w:t>Utilizar el diccionario bilingüe</w:t>
      </w:r>
    </w:p>
    <w:p w:rsidR="0045792F" w:rsidRPr="00FB71F6" w:rsidRDefault="0045792F" w:rsidP="0045792F">
      <w:pPr>
        <w:pStyle w:val="Listenabsatz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Arbeit mit dem zweisprachigen Wörterbuch</w:t>
      </w:r>
    </w:p>
    <w:p w:rsidR="0045792F" w:rsidRPr="00FB71F6" w:rsidRDefault="0045792F" w:rsidP="0045792F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B71F6">
        <w:rPr>
          <w:rFonts w:ascii="Arial" w:hAnsi="Arial" w:cs="Arial"/>
          <w:sz w:val="22"/>
          <w:szCs w:val="22"/>
          <w:lang w:val="es-ES_tradnl"/>
        </w:rPr>
        <w:t>Muchas veces vas a encontrar en el diccionario varias traducciones de la misma palabra. Para elegir la apropiada, tienes que tomar en cuenta el contexto.</w:t>
      </w:r>
    </w:p>
    <w:p w:rsidR="0045792F" w:rsidRPr="00FB71F6" w:rsidRDefault="0045792F" w:rsidP="0045792F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:rsidR="0045792F" w:rsidRPr="00C67DB2" w:rsidRDefault="0045792F" w:rsidP="0045792F">
      <w:pPr>
        <w:pStyle w:val="Listenabsatz"/>
        <w:numPr>
          <w:ilvl w:val="0"/>
          <w:numId w:val="2"/>
        </w:numPr>
        <w:rPr>
          <w:rFonts w:ascii="Arial" w:hAnsi="Arial" w:cs="Arial"/>
          <w:lang w:val="es-ES_tradnl"/>
        </w:rPr>
      </w:pPr>
      <w:r w:rsidRPr="00FB71F6">
        <w:rPr>
          <w:u w:val="single"/>
          <w:lang w:val="es-ES"/>
        </w:rPr>
        <w:t xml:space="preserve">Tarea: </w:t>
      </w:r>
      <w:r w:rsidRPr="00FB71F6">
        <w:rPr>
          <w:rFonts w:ascii="Arial" w:hAnsi="Arial" w:cs="Arial"/>
          <w:u w:val="single"/>
          <w:lang w:val="es-ES_tradnl"/>
        </w:rPr>
        <w:t>Busca la traducción adecuada para las siguientes palabras en negrita.</w:t>
      </w:r>
    </w:p>
    <w:p w:rsidR="0045792F" w:rsidRPr="00FB71F6" w:rsidRDefault="0045792F" w:rsidP="0045792F">
      <w:pPr>
        <w:spacing w:after="80"/>
        <w:rPr>
          <w:rFonts w:ascii="Arial" w:hAnsi="Arial" w:cs="Arial"/>
          <w:color w:val="000000" w:themeColor="text1"/>
          <w:sz w:val="22"/>
          <w:szCs w:val="22"/>
        </w:rPr>
      </w:pPr>
      <w:r w:rsidRPr="00FB71F6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Jedes Jahr </w:t>
      </w:r>
      <w:proofErr w:type="gramStart"/>
      <w:r w:rsidRPr="00FB71F6">
        <w:rPr>
          <w:rFonts w:ascii="Arial" w:hAnsi="Arial" w:cs="Arial"/>
          <w:b/>
          <w:color w:val="000000" w:themeColor="text1"/>
          <w:sz w:val="22"/>
          <w:szCs w:val="22"/>
        </w:rPr>
        <w:t>pilgern</w:t>
      </w:r>
      <w:proofErr w:type="gramEnd"/>
      <w:r w:rsidRPr="00FB71F6">
        <w:rPr>
          <w:rFonts w:ascii="Arial" w:hAnsi="Arial" w:cs="Arial"/>
          <w:color w:val="000000" w:themeColor="text1"/>
          <w:sz w:val="22"/>
          <w:szCs w:val="22"/>
        </w:rPr>
        <w:t xml:space="preserve"> rund 75.000 Fans aus der ganzen Welt zum Wacken Open Air.</w:t>
      </w:r>
    </w:p>
    <w:p w:rsidR="0045792F" w:rsidRPr="00FB71F6" w:rsidRDefault="0045792F" w:rsidP="0045792F">
      <w:pPr>
        <w:spacing w:after="80"/>
        <w:rPr>
          <w:rFonts w:ascii="Arial" w:hAnsi="Arial" w:cs="Arial"/>
          <w:sz w:val="22"/>
          <w:szCs w:val="22"/>
        </w:rPr>
      </w:pPr>
      <w:r w:rsidRPr="00FB71F6">
        <w:rPr>
          <w:rFonts w:ascii="Arial" w:hAnsi="Arial" w:cs="Arial"/>
          <w:sz w:val="22"/>
          <w:szCs w:val="22"/>
        </w:rPr>
        <w:sym w:font="Wingdings" w:char="F0E8"/>
      </w:r>
    </w:p>
    <w:p w:rsidR="0045792F" w:rsidRPr="00FB71F6" w:rsidRDefault="0045792F" w:rsidP="0045792F">
      <w:pPr>
        <w:spacing w:after="80"/>
        <w:rPr>
          <w:rFonts w:ascii="Arial" w:hAnsi="Arial" w:cs="Arial"/>
          <w:b/>
          <w:sz w:val="22"/>
          <w:szCs w:val="22"/>
        </w:rPr>
      </w:pPr>
    </w:p>
    <w:p w:rsidR="0045792F" w:rsidRPr="00FB71F6" w:rsidRDefault="0045792F" w:rsidP="0045792F">
      <w:pPr>
        <w:widowControl w:val="0"/>
        <w:autoSpaceDE w:val="0"/>
        <w:autoSpaceDN w:val="0"/>
        <w:adjustRightInd w:val="0"/>
        <w:spacing w:after="80"/>
        <w:ind w:right="-290"/>
        <w:rPr>
          <w:rFonts w:ascii="Arial" w:hAnsi="Arial" w:cs="Arial"/>
          <w:color w:val="000000" w:themeColor="text1"/>
          <w:sz w:val="22"/>
          <w:szCs w:val="22"/>
        </w:rPr>
      </w:pPr>
      <w:r w:rsidRPr="00FB71F6">
        <w:rPr>
          <w:rFonts w:ascii="Arial" w:hAnsi="Arial" w:cs="Arial"/>
          <w:color w:val="000000" w:themeColor="text1"/>
          <w:sz w:val="22"/>
          <w:szCs w:val="22"/>
        </w:rPr>
        <w:t xml:space="preserve">So spielte im letzten Jahr Rammstein und dieses Mal sind </w:t>
      </w:r>
      <w:proofErr w:type="spellStart"/>
      <w:r w:rsidRPr="00FB71F6">
        <w:rPr>
          <w:rFonts w:ascii="Arial" w:hAnsi="Arial" w:cs="Arial"/>
          <w:color w:val="000000" w:themeColor="text1"/>
          <w:sz w:val="22"/>
          <w:szCs w:val="22"/>
        </w:rPr>
        <w:t>Metal</w:t>
      </w:r>
      <w:proofErr w:type="spellEnd"/>
      <w:r w:rsidRPr="00FB71F6">
        <w:rPr>
          <w:rFonts w:ascii="Arial" w:hAnsi="Arial" w:cs="Arial"/>
          <w:color w:val="000000" w:themeColor="text1"/>
          <w:sz w:val="22"/>
          <w:szCs w:val="22"/>
        </w:rPr>
        <w:t xml:space="preserve">-Legenden wie </w:t>
      </w:r>
      <w:proofErr w:type="spellStart"/>
      <w:r w:rsidRPr="00FB71F6">
        <w:rPr>
          <w:rFonts w:ascii="Arial" w:hAnsi="Arial" w:cs="Arial"/>
          <w:color w:val="000000" w:themeColor="text1"/>
          <w:sz w:val="22"/>
          <w:szCs w:val="22"/>
        </w:rPr>
        <w:t>Saxon</w:t>
      </w:r>
      <w:proofErr w:type="spellEnd"/>
      <w:r w:rsidRPr="00FB71F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FB71F6">
        <w:rPr>
          <w:rFonts w:ascii="Arial" w:hAnsi="Arial" w:cs="Arial"/>
          <w:color w:val="000000" w:themeColor="text1"/>
          <w:sz w:val="22"/>
          <w:szCs w:val="22"/>
        </w:rPr>
        <w:t>Skid</w:t>
      </w:r>
      <w:proofErr w:type="spellEnd"/>
      <w:r w:rsidRPr="00FB71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71F6">
        <w:rPr>
          <w:rFonts w:ascii="Arial" w:hAnsi="Arial" w:cs="Arial"/>
          <w:color w:val="000000" w:themeColor="text1"/>
          <w:sz w:val="22"/>
          <w:szCs w:val="22"/>
        </w:rPr>
        <w:t>Row</w:t>
      </w:r>
      <w:proofErr w:type="spellEnd"/>
      <w:r w:rsidRPr="00FB71F6">
        <w:rPr>
          <w:rFonts w:ascii="Arial" w:hAnsi="Arial" w:cs="Arial"/>
          <w:color w:val="000000" w:themeColor="text1"/>
          <w:sz w:val="22"/>
          <w:szCs w:val="22"/>
        </w:rPr>
        <w:t xml:space="preserve"> oder </w:t>
      </w:r>
      <w:proofErr w:type="spellStart"/>
      <w:r w:rsidRPr="00FB71F6">
        <w:rPr>
          <w:rFonts w:ascii="Arial" w:hAnsi="Arial" w:cs="Arial"/>
          <w:color w:val="000000" w:themeColor="text1"/>
          <w:sz w:val="22"/>
          <w:szCs w:val="22"/>
        </w:rPr>
        <w:t>Slayer</w:t>
      </w:r>
      <w:proofErr w:type="spellEnd"/>
      <w:r w:rsidRPr="00FB71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71F6">
        <w:rPr>
          <w:rFonts w:ascii="Arial" w:hAnsi="Arial" w:cs="Arial"/>
          <w:b/>
          <w:color w:val="000000" w:themeColor="text1"/>
          <w:sz w:val="22"/>
          <w:szCs w:val="22"/>
        </w:rPr>
        <w:t>vor Ort vertreten</w:t>
      </w:r>
      <w:r w:rsidRPr="00FB71F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5792F" w:rsidRPr="00FB71F6" w:rsidRDefault="0045792F" w:rsidP="0045792F">
      <w:pPr>
        <w:spacing w:after="80"/>
        <w:rPr>
          <w:rFonts w:ascii="Arial" w:hAnsi="Arial" w:cs="Arial"/>
          <w:sz w:val="22"/>
          <w:szCs w:val="22"/>
        </w:rPr>
      </w:pPr>
      <w:r w:rsidRPr="00FB71F6">
        <w:rPr>
          <w:rFonts w:ascii="Arial" w:hAnsi="Arial" w:cs="Arial"/>
          <w:sz w:val="22"/>
          <w:szCs w:val="22"/>
        </w:rPr>
        <w:sym w:font="Wingdings" w:char="F0E8"/>
      </w:r>
    </w:p>
    <w:p w:rsidR="0045792F" w:rsidRPr="00FB71F6" w:rsidRDefault="0045792F" w:rsidP="0045792F">
      <w:pPr>
        <w:widowControl w:val="0"/>
        <w:autoSpaceDE w:val="0"/>
        <w:autoSpaceDN w:val="0"/>
        <w:adjustRightInd w:val="0"/>
        <w:spacing w:after="80"/>
        <w:ind w:right="-290"/>
        <w:rPr>
          <w:rFonts w:ascii="Arial" w:hAnsi="Arial" w:cs="Arial"/>
          <w:color w:val="000000" w:themeColor="text1"/>
          <w:sz w:val="22"/>
          <w:szCs w:val="22"/>
        </w:rPr>
      </w:pPr>
    </w:p>
    <w:p w:rsidR="0045792F" w:rsidRPr="00FB71F6" w:rsidRDefault="0045792F" w:rsidP="0045792F">
      <w:pPr>
        <w:spacing w:after="80"/>
        <w:rPr>
          <w:rFonts w:ascii="Arial" w:hAnsi="Arial" w:cs="Arial"/>
          <w:b/>
          <w:sz w:val="22"/>
          <w:szCs w:val="22"/>
        </w:rPr>
      </w:pPr>
      <w:r w:rsidRPr="00FB71F6">
        <w:rPr>
          <w:rFonts w:ascii="Arial" w:hAnsi="Arial" w:cs="Arial"/>
          <w:color w:val="000000" w:themeColor="text1"/>
          <w:sz w:val="22"/>
          <w:szCs w:val="22"/>
        </w:rPr>
        <w:t xml:space="preserve">Doch auch im Heavy </w:t>
      </w:r>
      <w:proofErr w:type="spellStart"/>
      <w:r w:rsidRPr="00FB71F6">
        <w:rPr>
          <w:rFonts w:ascii="Arial" w:hAnsi="Arial" w:cs="Arial"/>
          <w:color w:val="000000" w:themeColor="text1"/>
          <w:sz w:val="22"/>
          <w:szCs w:val="22"/>
        </w:rPr>
        <w:t>Metal</w:t>
      </w:r>
      <w:proofErr w:type="spellEnd"/>
      <w:r w:rsidRPr="00FB71F6">
        <w:rPr>
          <w:rFonts w:ascii="Arial" w:hAnsi="Arial" w:cs="Arial"/>
          <w:color w:val="000000" w:themeColor="text1"/>
          <w:sz w:val="22"/>
          <w:szCs w:val="22"/>
        </w:rPr>
        <w:t xml:space="preserve">-Mekka Wacken sind nicht alle Einwohner </w:t>
      </w:r>
      <w:proofErr w:type="spellStart"/>
      <w:r w:rsidRPr="00FB71F6">
        <w:rPr>
          <w:rFonts w:ascii="Arial" w:hAnsi="Arial" w:cs="Arial"/>
          <w:color w:val="000000" w:themeColor="text1"/>
          <w:sz w:val="22"/>
          <w:szCs w:val="22"/>
        </w:rPr>
        <w:t>Metal</w:t>
      </w:r>
      <w:proofErr w:type="spellEnd"/>
      <w:r w:rsidRPr="00FB71F6">
        <w:rPr>
          <w:rFonts w:ascii="Arial" w:hAnsi="Arial" w:cs="Arial"/>
          <w:b/>
          <w:color w:val="000000" w:themeColor="text1"/>
          <w:sz w:val="22"/>
          <w:szCs w:val="22"/>
        </w:rPr>
        <w:t>-Jünger</w:t>
      </w:r>
      <w:r w:rsidRPr="00FB71F6">
        <w:rPr>
          <w:rFonts w:ascii="Arial" w:hAnsi="Arial" w:cs="Arial"/>
          <w:b/>
          <w:sz w:val="22"/>
          <w:szCs w:val="22"/>
        </w:rPr>
        <w:t>.</w:t>
      </w:r>
    </w:p>
    <w:p w:rsidR="0045792F" w:rsidRPr="00FB71F6" w:rsidRDefault="0045792F" w:rsidP="0045792F">
      <w:pPr>
        <w:spacing w:after="80"/>
        <w:rPr>
          <w:rFonts w:ascii="Arial" w:hAnsi="Arial" w:cs="Arial"/>
          <w:sz w:val="22"/>
          <w:szCs w:val="22"/>
        </w:rPr>
      </w:pPr>
      <w:r w:rsidRPr="00FB71F6">
        <w:rPr>
          <w:rFonts w:ascii="Arial" w:hAnsi="Arial" w:cs="Arial"/>
          <w:sz w:val="22"/>
          <w:szCs w:val="22"/>
        </w:rPr>
        <w:sym w:font="Wingdings" w:char="F0E8"/>
      </w:r>
    </w:p>
    <w:p w:rsidR="0045792F" w:rsidRPr="00FB71F6" w:rsidRDefault="0045792F" w:rsidP="0045792F">
      <w:pPr>
        <w:spacing w:after="80"/>
        <w:rPr>
          <w:rFonts w:ascii="Arial" w:hAnsi="Arial" w:cs="Arial"/>
          <w:sz w:val="22"/>
          <w:szCs w:val="22"/>
        </w:rPr>
      </w:pPr>
    </w:p>
    <w:p w:rsidR="0045792F" w:rsidRPr="00FB71F6" w:rsidRDefault="0045792F" w:rsidP="0045792F">
      <w:pPr>
        <w:spacing w:after="80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 w:rsidRPr="00FB71F6">
        <w:rPr>
          <w:rFonts w:ascii="Arial" w:hAnsi="Arial" w:cs="Arial"/>
          <w:color w:val="000000" w:themeColor="text1"/>
          <w:sz w:val="22"/>
          <w:szCs w:val="22"/>
        </w:rPr>
        <w:t>...</w:t>
      </w:r>
      <w:proofErr w:type="gramEnd"/>
      <w:r w:rsidRPr="00FB71F6">
        <w:rPr>
          <w:rFonts w:ascii="Arial" w:hAnsi="Arial" w:cs="Arial"/>
          <w:color w:val="000000" w:themeColor="text1"/>
          <w:sz w:val="22"/>
          <w:szCs w:val="22"/>
        </w:rPr>
        <w:t xml:space="preserve"> dass die Lautstärke in den letzten Jahren immer weiter </w:t>
      </w:r>
      <w:r w:rsidRPr="00FB71F6">
        <w:rPr>
          <w:rFonts w:ascii="Arial" w:hAnsi="Arial" w:cs="Arial"/>
          <w:b/>
          <w:color w:val="000000" w:themeColor="text1"/>
          <w:sz w:val="22"/>
          <w:szCs w:val="22"/>
        </w:rPr>
        <w:t>nach unten rauschte.</w:t>
      </w:r>
    </w:p>
    <w:p w:rsidR="0045792F" w:rsidRPr="00FB71F6" w:rsidRDefault="0045792F" w:rsidP="0045792F">
      <w:pPr>
        <w:spacing w:after="80"/>
        <w:rPr>
          <w:rFonts w:ascii="Arial" w:hAnsi="Arial" w:cs="Arial"/>
          <w:sz w:val="22"/>
          <w:szCs w:val="22"/>
        </w:rPr>
      </w:pPr>
      <w:r w:rsidRPr="00FB71F6">
        <w:rPr>
          <w:rFonts w:ascii="Arial" w:hAnsi="Arial" w:cs="Arial"/>
          <w:sz w:val="22"/>
          <w:szCs w:val="22"/>
        </w:rPr>
        <w:sym w:font="Wingdings" w:char="F0E8"/>
      </w:r>
    </w:p>
    <w:p w:rsidR="0045792F" w:rsidRDefault="0045792F" w:rsidP="0045792F">
      <w:pPr>
        <w:spacing w:line="276" w:lineRule="auto"/>
      </w:pPr>
    </w:p>
    <w:p w:rsidR="0045792F" w:rsidRDefault="0045792F" w:rsidP="0045792F">
      <w:pPr>
        <w:pStyle w:val="Listenabsatz"/>
        <w:numPr>
          <w:ilvl w:val="0"/>
          <w:numId w:val="1"/>
        </w:numPr>
        <w:spacing w:after="240"/>
        <w:jc w:val="both"/>
        <w:rPr>
          <w:rFonts w:ascii="Arial" w:hAnsi="Arial" w:cs="Arial"/>
          <w:lang w:val="es-ES_tradnl"/>
        </w:rPr>
      </w:pPr>
      <w:r w:rsidRPr="00FB71F6">
        <w:rPr>
          <w:rFonts w:ascii="Arial" w:hAnsi="Arial" w:cs="Arial"/>
          <w:lang w:val="es-ES_tradnl"/>
        </w:rPr>
        <w:t>Internacionalismos</w:t>
      </w:r>
    </w:p>
    <w:p w:rsidR="0045792F" w:rsidRPr="00FB71F6" w:rsidRDefault="0045792F" w:rsidP="00C67DB2">
      <w:pPr>
        <w:pStyle w:val="Listenabsatz"/>
        <w:spacing w:after="120"/>
        <w:contextualSpacing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Internationalismen</w:t>
      </w:r>
    </w:p>
    <w:p w:rsidR="0045792F" w:rsidRDefault="0045792F" w:rsidP="0045792F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FB71F6">
        <w:rPr>
          <w:rFonts w:ascii="Arial" w:hAnsi="Arial" w:cs="Arial"/>
          <w:sz w:val="22"/>
          <w:szCs w:val="22"/>
          <w:lang w:val="es-ES"/>
        </w:rPr>
        <w:t>Muchas veces otros idiomas te ayudan a encontrar el equivalente en español</w:t>
      </w:r>
    </w:p>
    <w:p w:rsidR="0045792F" w:rsidRDefault="0045792F" w:rsidP="0045792F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5792F" w:rsidRPr="00FB71F6" w:rsidRDefault="0045792F" w:rsidP="0045792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B71F6">
        <w:rPr>
          <w:rFonts w:ascii="Arial" w:hAnsi="Arial" w:cs="Arial"/>
          <w:u w:val="single"/>
          <w:lang w:val="es-ES"/>
        </w:rPr>
        <w:t xml:space="preserve">Tarea: Rellena la siguiente tabla según tus conocimientos. </w:t>
      </w:r>
    </w:p>
    <w:tbl>
      <w:tblPr>
        <w:tblStyle w:val="Tabellenraster"/>
        <w:tblpPr w:leftFromText="141" w:rightFromText="141" w:vertAnchor="text" w:horzAnchor="margin" w:tblpXSpec="center" w:tblpY="-27"/>
        <w:tblW w:w="9487" w:type="dxa"/>
        <w:tblLook w:val="04A0" w:firstRow="1" w:lastRow="0" w:firstColumn="1" w:lastColumn="0" w:noHBand="0" w:noVBand="1"/>
      </w:tblPr>
      <w:tblGrid>
        <w:gridCol w:w="2733"/>
        <w:gridCol w:w="2293"/>
        <w:gridCol w:w="2360"/>
        <w:gridCol w:w="2101"/>
      </w:tblGrid>
      <w:tr w:rsidR="00C67DB2" w:rsidRPr="00FB71F6" w:rsidTr="00C67DB2">
        <w:tc>
          <w:tcPr>
            <w:tcW w:w="2733" w:type="dxa"/>
            <w:shd w:val="clear" w:color="auto" w:fill="F2F2F2" w:themeFill="background1" w:themeFillShade="F2"/>
          </w:tcPr>
          <w:p w:rsidR="00C67DB2" w:rsidRPr="00FB71F6" w:rsidRDefault="00C67DB2" w:rsidP="00C67DB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1F6">
              <w:rPr>
                <w:rFonts w:ascii="Arial" w:hAnsi="Arial" w:cs="Arial"/>
                <w:b/>
                <w:sz w:val="22"/>
                <w:szCs w:val="22"/>
              </w:rPr>
              <w:t>alemán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C67DB2" w:rsidRPr="00FB71F6" w:rsidRDefault="00C67DB2" w:rsidP="00C67DB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B71F6">
              <w:rPr>
                <w:rFonts w:ascii="Arial" w:hAnsi="Arial" w:cs="Arial"/>
                <w:b/>
                <w:sz w:val="22"/>
                <w:szCs w:val="22"/>
              </w:rPr>
              <w:t>inglés</w:t>
            </w:r>
            <w:proofErr w:type="spellEnd"/>
          </w:p>
        </w:tc>
        <w:tc>
          <w:tcPr>
            <w:tcW w:w="2360" w:type="dxa"/>
            <w:shd w:val="clear" w:color="auto" w:fill="F2F2F2" w:themeFill="background1" w:themeFillShade="F2"/>
          </w:tcPr>
          <w:p w:rsidR="00C67DB2" w:rsidRPr="00FB71F6" w:rsidRDefault="00C67DB2" w:rsidP="00C67DB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B71F6">
              <w:rPr>
                <w:rFonts w:ascii="Arial" w:hAnsi="Arial" w:cs="Arial"/>
                <w:b/>
                <w:sz w:val="22"/>
                <w:szCs w:val="22"/>
              </w:rPr>
              <w:t>otro</w:t>
            </w:r>
            <w:proofErr w:type="spellEnd"/>
            <w:r w:rsidRPr="00FB71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B71F6">
              <w:rPr>
                <w:rFonts w:ascii="Arial" w:hAnsi="Arial" w:cs="Arial"/>
                <w:b/>
                <w:sz w:val="22"/>
                <w:szCs w:val="22"/>
              </w:rPr>
              <w:t>idioma</w:t>
            </w:r>
            <w:proofErr w:type="spellEnd"/>
          </w:p>
        </w:tc>
        <w:tc>
          <w:tcPr>
            <w:tcW w:w="2101" w:type="dxa"/>
            <w:shd w:val="clear" w:color="auto" w:fill="F2F2F2" w:themeFill="background1" w:themeFillShade="F2"/>
          </w:tcPr>
          <w:p w:rsidR="00C67DB2" w:rsidRPr="00FB71F6" w:rsidRDefault="00C67DB2" w:rsidP="00C67DB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B71F6">
              <w:rPr>
                <w:rFonts w:ascii="Arial" w:hAnsi="Arial" w:cs="Arial"/>
                <w:b/>
                <w:sz w:val="22"/>
                <w:szCs w:val="22"/>
              </w:rPr>
              <w:t>español</w:t>
            </w:r>
            <w:proofErr w:type="spellEnd"/>
          </w:p>
        </w:tc>
      </w:tr>
      <w:tr w:rsidR="00C67DB2" w:rsidRPr="00FB71F6" w:rsidTr="00C67DB2">
        <w:tc>
          <w:tcPr>
            <w:tcW w:w="2733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B71F6">
              <w:rPr>
                <w:rFonts w:ascii="Arial" w:hAnsi="Arial" w:cs="Arial"/>
                <w:sz w:val="22"/>
                <w:szCs w:val="22"/>
              </w:rPr>
              <w:t>die Szene</w:t>
            </w:r>
          </w:p>
        </w:tc>
        <w:tc>
          <w:tcPr>
            <w:tcW w:w="2293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RPr="00FB71F6" w:rsidTr="00C67DB2">
        <w:tc>
          <w:tcPr>
            <w:tcW w:w="2733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B71F6">
              <w:rPr>
                <w:rFonts w:ascii="Arial" w:hAnsi="Arial" w:cs="Arial"/>
                <w:sz w:val="22"/>
                <w:szCs w:val="22"/>
              </w:rPr>
              <w:t>beliebt</w:t>
            </w:r>
          </w:p>
        </w:tc>
        <w:tc>
          <w:tcPr>
            <w:tcW w:w="2293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RPr="00FB71F6" w:rsidTr="00C67DB2">
        <w:tc>
          <w:tcPr>
            <w:tcW w:w="2733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B71F6">
              <w:rPr>
                <w:rFonts w:ascii="Arial" w:hAnsi="Arial" w:cs="Arial"/>
                <w:sz w:val="22"/>
                <w:szCs w:val="22"/>
              </w:rPr>
              <w:t>gründen</w:t>
            </w:r>
          </w:p>
        </w:tc>
        <w:tc>
          <w:tcPr>
            <w:tcW w:w="2293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Pr="00FB71F6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Tr="00C67DB2">
        <w:tc>
          <w:tcPr>
            <w:tcW w:w="2733" w:type="dxa"/>
          </w:tcPr>
          <w:p w:rsidR="00C67DB2" w:rsidRPr="005C1387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C1387">
              <w:rPr>
                <w:rFonts w:ascii="Arial" w:hAnsi="Arial" w:cs="Arial"/>
                <w:sz w:val="22"/>
                <w:szCs w:val="22"/>
              </w:rPr>
              <w:t xml:space="preserve">mühsam </w:t>
            </w:r>
            <w:r w:rsidRPr="00C67DB2">
              <w:rPr>
                <w:rFonts w:ascii="Arial" w:hAnsi="Arial" w:cs="Arial"/>
                <w:sz w:val="16"/>
                <w:szCs w:val="16"/>
              </w:rPr>
              <w:t>(m. viel Arbeit verb.)</w:t>
            </w:r>
          </w:p>
        </w:tc>
        <w:tc>
          <w:tcPr>
            <w:tcW w:w="229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Tr="00C67DB2">
        <w:tc>
          <w:tcPr>
            <w:tcW w:w="2733" w:type="dxa"/>
          </w:tcPr>
          <w:p w:rsidR="00C67DB2" w:rsidRPr="00DC161F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C161F">
              <w:rPr>
                <w:rFonts w:ascii="Arial" w:hAnsi="Arial" w:cs="Arial"/>
                <w:sz w:val="22"/>
                <w:szCs w:val="22"/>
              </w:rPr>
              <w:t>Besucher</w:t>
            </w:r>
          </w:p>
        </w:tc>
        <w:tc>
          <w:tcPr>
            <w:tcW w:w="229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Tr="00C67DB2">
        <w:tc>
          <w:tcPr>
            <w:tcW w:w="2733" w:type="dxa"/>
          </w:tcPr>
          <w:p w:rsidR="00C67DB2" w:rsidRPr="00DC161F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liegen </w:t>
            </w:r>
            <w:r w:rsidRPr="00C67DB2">
              <w:rPr>
                <w:rFonts w:ascii="Arial" w:hAnsi="Arial" w:cs="Arial"/>
                <w:sz w:val="16"/>
                <w:szCs w:val="16"/>
              </w:rPr>
              <w:t>(geografisch)</w:t>
            </w:r>
          </w:p>
        </w:tc>
        <w:tc>
          <w:tcPr>
            <w:tcW w:w="229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Tr="00C67DB2">
        <w:tc>
          <w:tcPr>
            <w:tcW w:w="2733" w:type="dxa"/>
          </w:tcPr>
          <w:p w:rsidR="00C67DB2" w:rsidRPr="00DC161F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direkt (Adv.)</w:t>
            </w:r>
          </w:p>
        </w:tc>
        <w:tc>
          <w:tcPr>
            <w:tcW w:w="229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Tr="00C67DB2">
        <w:tc>
          <w:tcPr>
            <w:tcW w:w="273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Gitarre</w:t>
            </w:r>
          </w:p>
        </w:tc>
        <w:tc>
          <w:tcPr>
            <w:tcW w:w="229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Tr="00C67DB2">
        <w:tc>
          <w:tcPr>
            <w:tcW w:w="273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organisieren</w:t>
            </w:r>
          </w:p>
        </w:tc>
        <w:tc>
          <w:tcPr>
            <w:tcW w:w="229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Tr="00C67DB2">
        <w:tc>
          <w:tcPr>
            <w:tcW w:w="273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Anwohner</w:t>
            </w:r>
          </w:p>
        </w:tc>
        <w:tc>
          <w:tcPr>
            <w:tcW w:w="229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Tr="00C67DB2">
        <w:tc>
          <w:tcPr>
            <w:tcW w:w="273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Veranstalter</w:t>
            </w:r>
          </w:p>
        </w:tc>
        <w:tc>
          <w:tcPr>
            <w:tcW w:w="229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B2" w:rsidTr="00C67DB2">
        <w:tc>
          <w:tcPr>
            <w:tcW w:w="273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traditionell (Adv.)</w:t>
            </w:r>
          </w:p>
        </w:tc>
        <w:tc>
          <w:tcPr>
            <w:tcW w:w="2293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:rsidR="00C67DB2" w:rsidRDefault="00C67DB2" w:rsidP="00C67DB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5792F" w:rsidRDefault="0045792F" w:rsidP="0045792F">
      <w:pPr>
        <w:rPr>
          <w:b/>
        </w:rPr>
      </w:pPr>
    </w:p>
    <w:p w:rsidR="00216BA6" w:rsidRPr="00A2557F" w:rsidRDefault="0045792F" w:rsidP="0045792F">
      <w:pPr>
        <w:spacing w:after="240" w:line="276" w:lineRule="auto"/>
        <w:rPr>
          <w:rFonts w:ascii="Arial" w:hAnsi="Arial" w:cs="Arial"/>
          <w:sz w:val="22"/>
          <w:szCs w:val="22"/>
          <w:lang w:val="es-ES"/>
        </w:rPr>
      </w:pPr>
      <w:r w:rsidRPr="00A2557F">
        <w:rPr>
          <w:rFonts w:ascii="Arial" w:hAnsi="Arial" w:cs="Arial"/>
          <w:sz w:val="22"/>
          <w:szCs w:val="22"/>
          <w:lang w:val="es-ES"/>
        </w:rPr>
        <w:t xml:space="preserve">¡Ojo! No siempre funciona este principio de basarse en internacionalismos. Si no estás seguro conviene consultar el diccionario. </w:t>
      </w:r>
    </w:p>
    <w:p w:rsidR="0045792F" w:rsidRPr="00C67DB2" w:rsidRDefault="0045792F" w:rsidP="0045792F">
      <w:pPr>
        <w:pStyle w:val="Listenabsatz"/>
        <w:numPr>
          <w:ilvl w:val="0"/>
          <w:numId w:val="2"/>
        </w:num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u w:val="single"/>
          <w:lang w:val="es-ES"/>
        </w:rPr>
        <w:t xml:space="preserve">Tarea: </w:t>
      </w:r>
      <w:r w:rsidRPr="00A2557F">
        <w:rPr>
          <w:rFonts w:ascii="Arial" w:hAnsi="Arial" w:cs="Arial"/>
          <w:u w:val="single"/>
          <w:lang w:val="es-ES"/>
        </w:rPr>
        <w:t xml:space="preserve">Rellena la siguiente tabla con la ayuda del diccionario.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031"/>
        <w:gridCol w:w="3634"/>
        <w:gridCol w:w="3391"/>
      </w:tblGrid>
      <w:tr w:rsidR="0045792F" w:rsidRPr="00A2557F" w:rsidTr="00BC64CE">
        <w:tc>
          <w:tcPr>
            <w:tcW w:w="1121" w:type="pct"/>
            <w:shd w:val="clear" w:color="auto" w:fill="F2F2F2" w:themeFill="background1" w:themeFillShade="F2"/>
          </w:tcPr>
          <w:p w:rsidR="0045792F" w:rsidRPr="00A2557F" w:rsidRDefault="0045792F" w:rsidP="00BC64C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7F">
              <w:rPr>
                <w:rFonts w:ascii="Arial" w:hAnsi="Arial" w:cs="Arial"/>
                <w:b/>
                <w:sz w:val="22"/>
                <w:szCs w:val="22"/>
              </w:rPr>
              <w:t>alemán</w:t>
            </w:r>
          </w:p>
        </w:tc>
        <w:tc>
          <w:tcPr>
            <w:tcW w:w="2006" w:type="pct"/>
            <w:shd w:val="clear" w:color="auto" w:fill="F2F2F2" w:themeFill="background1" w:themeFillShade="F2"/>
          </w:tcPr>
          <w:p w:rsidR="0045792F" w:rsidRPr="00A2557F" w:rsidRDefault="0045792F" w:rsidP="00BC64C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557F">
              <w:rPr>
                <w:rFonts w:ascii="Arial" w:hAnsi="Arial" w:cs="Arial"/>
                <w:b/>
                <w:sz w:val="22"/>
                <w:szCs w:val="22"/>
              </w:rPr>
              <w:t>inglés</w:t>
            </w:r>
            <w:proofErr w:type="spellEnd"/>
          </w:p>
        </w:tc>
        <w:tc>
          <w:tcPr>
            <w:tcW w:w="1872" w:type="pct"/>
            <w:shd w:val="clear" w:color="auto" w:fill="F2F2F2" w:themeFill="background1" w:themeFillShade="F2"/>
          </w:tcPr>
          <w:p w:rsidR="0045792F" w:rsidRPr="00A2557F" w:rsidRDefault="0045792F" w:rsidP="00BC64C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557F">
              <w:rPr>
                <w:rFonts w:ascii="Arial" w:hAnsi="Arial" w:cs="Arial"/>
                <w:b/>
                <w:sz w:val="22"/>
                <w:szCs w:val="22"/>
              </w:rPr>
              <w:t>español</w:t>
            </w:r>
            <w:proofErr w:type="spellEnd"/>
          </w:p>
        </w:tc>
      </w:tr>
      <w:tr w:rsidR="0045792F" w:rsidRPr="00A2557F" w:rsidTr="00BC64CE">
        <w:tc>
          <w:tcPr>
            <w:tcW w:w="1121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2557F">
              <w:rPr>
                <w:rFonts w:ascii="Arial" w:hAnsi="Arial" w:cs="Arial"/>
                <w:sz w:val="22"/>
                <w:szCs w:val="22"/>
              </w:rPr>
              <w:t>Demonstration</w:t>
            </w:r>
          </w:p>
        </w:tc>
        <w:tc>
          <w:tcPr>
            <w:tcW w:w="2006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92F" w:rsidRPr="00A2557F" w:rsidTr="00BC64CE">
        <w:tc>
          <w:tcPr>
            <w:tcW w:w="1121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2557F">
              <w:rPr>
                <w:rFonts w:ascii="Arial" w:hAnsi="Arial" w:cs="Arial"/>
                <w:sz w:val="22"/>
                <w:szCs w:val="22"/>
              </w:rPr>
              <w:t>Journalist</w:t>
            </w:r>
          </w:p>
        </w:tc>
        <w:tc>
          <w:tcPr>
            <w:tcW w:w="2006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92F" w:rsidRPr="00A2557F" w:rsidTr="00BC64CE">
        <w:tc>
          <w:tcPr>
            <w:tcW w:w="1121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2557F">
              <w:rPr>
                <w:rFonts w:ascii="Arial" w:hAnsi="Arial" w:cs="Arial"/>
                <w:sz w:val="22"/>
                <w:szCs w:val="22"/>
              </w:rPr>
              <w:t>Kompliment</w:t>
            </w:r>
          </w:p>
        </w:tc>
        <w:tc>
          <w:tcPr>
            <w:tcW w:w="2006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92F" w:rsidRPr="00A2557F" w:rsidTr="00BC64CE">
        <w:tc>
          <w:tcPr>
            <w:tcW w:w="1121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2557F">
              <w:rPr>
                <w:rFonts w:ascii="Arial" w:hAnsi="Arial" w:cs="Arial"/>
                <w:sz w:val="22"/>
                <w:szCs w:val="22"/>
              </w:rPr>
              <w:t>respektieren</w:t>
            </w:r>
          </w:p>
        </w:tc>
        <w:tc>
          <w:tcPr>
            <w:tcW w:w="2006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pct"/>
          </w:tcPr>
          <w:p w:rsidR="0045792F" w:rsidRPr="00A2557F" w:rsidRDefault="0045792F" w:rsidP="00BC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792F" w:rsidRDefault="0045792F"/>
    <w:sectPr w:rsidR="0045792F" w:rsidSect="00A3226C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81D" w:rsidRDefault="0037481D" w:rsidP="0045792F">
      <w:r>
        <w:separator/>
      </w:r>
    </w:p>
  </w:endnote>
  <w:endnote w:type="continuationSeparator" w:id="0">
    <w:p w:rsidR="0037481D" w:rsidRDefault="0037481D" w:rsidP="0045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81D" w:rsidRDefault="0037481D" w:rsidP="0045792F">
      <w:r>
        <w:separator/>
      </w:r>
    </w:p>
  </w:footnote>
  <w:footnote w:type="continuationSeparator" w:id="0">
    <w:p w:rsidR="0037481D" w:rsidRDefault="0037481D" w:rsidP="0045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65D" w:rsidRDefault="00CA4A8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607A9" wp14:editId="4160AB5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665D" w:rsidRDefault="0037481D">
                          <w:pPr>
                            <w:pStyle w:val="KeinLeerraum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el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r w:rsidR="006B6420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Sprachmittlung</w:t>
                              </w:r>
                            </w:sdtContent>
                          </w:sdt>
                          <w:r w:rsidR="0045792F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Arbeitsblatt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0607A9" id="Rechteck 17" o:spid="_x0000_s1026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gDNnzoAIAAJ0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p w:rsidR="007C665D" w:rsidRDefault="007837A8">
                    <w:pPr>
                      <w:pStyle w:val="KeinLeerraum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el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r w:rsidR="006B6420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Sprachmittlung</w:t>
                        </w:r>
                      </w:sdtContent>
                    </w:sdt>
                    <w:r w:rsidR="0045792F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Arbeitsblatt 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C665D" w:rsidRDefault="003748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5DEE"/>
    <w:multiLevelType w:val="hybridMultilevel"/>
    <w:tmpl w:val="B64E7F5E"/>
    <w:lvl w:ilvl="0" w:tplc="820A4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F48"/>
    <w:multiLevelType w:val="hybridMultilevel"/>
    <w:tmpl w:val="D776719E"/>
    <w:lvl w:ilvl="0" w:tplc="9B684A8C">
      <w:start w:val="1"/>
      <w:numFmt w:val="bullet"/>
      <w:lvlText w:val="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C4160"/>
    <w:multiLevelType w:val="hybridMultilevel"/>
    <w:tmpl w:val="06DECA6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2F"/>
    <w:rsid w:val="00216BA6"/>
    <w:rsid w:val="0037481D"/>
    <w:rsid w:val="0045792F"/>
    <w:rsid w:val="00507828"/>
    <w:rsid w:val="006B6420"/>
    <w:rsid w:val="007837A8"/>
    <w:rsid w:val="009850A4"/>
    <w:rsid w:val="00A3226C"/>
    <w:rsid w:val="00C67DB2"/>
    <w:rsid w:val="00CA4A8B"/>
    <w:rsid w:val="00E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FD1FC"/>
  <w15:chartTrackingRefBased/>
  <w15:docId w15:val="{1017AD63-7A80-1B41-8985-C8B01533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9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792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59"/>
    <w:rsid w:val="0045792F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7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792F"/>
  </w:style>
  <w:style w:type="paragraph" w:styleId="KeinLeerraum">
    <w:name w:val="No Spacing"/>
    <w:uiPriority w:val="1"/>
    <w:qFormat/>
    <w:rsid w:val="0045792F"/>
    <w:rPr>
      <w:rFonts w:eastAsiaTheme="minorEastAsia"/>
      <w:sz w:val="22"/>
      <w:szCs w:val="22"/>
      <w:lang w:val="en-US" w:eastAsia="zh-CN"/>
    </w:rPr>
  </w:style>
  <w:style w:type="paragraph" w:styleId="Fuzeile">
    <w:name w:val="footer"/>
    <w:basedOn w:val="Standard"/>
    <w:link w:val="FuzeileZchn"/>
    <w:uiPriority w:val="99"/>
    <w:unhideWhenUsed/>
    <w:rsid w:val="00457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Sprachmittlung</dc:title>
  <dc:subject/>
  <dc:creator>Microsoft Office User</dc:creator>
  <cp:keywords/>
  <dc:description/>
  <cp:lastModifiedBy>Microsoft Office User</cp:lastModifiedBy>
  <cp:revision>3</cp:revision>
  <dcterms:created xsi:type="dcterms:W3CDTF">2020-04-13T12:41:00Z</dcterms:created>
  <dcterms:modified xsi:type="dcterms:W3CDTF">2020-04-13T15:38:00Z</dcterms:modified>
</cp:coreProperties>
</file>