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88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78"/>
        <w:gridCol w:w="11"/>
        <w:gridCol w:w="1143"/>
        <w:gridCol w:w="4817"/>
        <w:gridCol w:w="2499"/>
        <w:gridCol w:w="22"/>
        <w:gridCol w:w="318"/>
      </w:tblGrid>
      <w:tr w:rsidR="00A62DB3" w:rsidTr="00B16038">
        <w:trPr>
          <w:trHeight w:val="1065"/>
          <w:jc w:val="center"/>
        </w:trPr>
        <w:tc>
          <w:tcPr>
            <w:tcW w:w="2632" w:type="dxa"/>
            <w:gridSpan w:val="3"/>
            <w:tcBorders>
              <w:top w:val="single" w:sz="48" w:space="0" w:color="0000FF"/>
              <w:left w:val="single" w:sz="48" w:space="0" w:color="0000FF"/>
              <w:bottom w:val="nil"/>
              <w:right w:val="nil"/>
            </w:tcBorders>
            <w:vAlign w:val="center"/>
          </w:tcPr>
          <w:p w:rsidR="00536390" w:rsidRPr="009A3C1D" w:rsidRDefault="00ED6133" w:rsidP="00ED613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Name/Logo der Schule</w:t>
            </w:r>
          </w:p>
        </w:tc>
        <w:tc>
          <w:tcPr>
            <w:tcW w:w="4817" w:type="dxa"/>
            <w:tcBorders>
              <w:left w:val="nil"/>
            </w:tcBorders>
          </w:tcPr>
          <w:p w:rsidR="00A62DB3" w:rsidRDefault="00A62DB3" w:rsidP="00A62DB3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:rsidR="00A62DB3" w:rsidRDefault="00A62DB3" w:rsidP="00A62D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das Arbeiten mit</w:t>
            </w:r>
          </w:p>
          <w:p w:rsidR="00A62DB3" w:rsidRDefault="009B50CD" w:rsidP="00E1107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Kühl- und Gefriergeräten</w:t>
            </w:r>
          </w:p>
          <w:p w:rsidR="00DF5E8F" w:rsidRPr="00E1107D" w:rsidRDefault="00DF5E8F" w:rsidP="00E110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9" w:type="dxa"/>
            <w:gridSpan w:val="3"/>
          </w:tcPr>
          <w:p w:rsidR="00114F80" w:rsidRPr="00CF5408" w:rsidRDefault="00114F80" w:rsidP="00114F80">
            <w:pPr>
              <w:jc w:val="center"/>
              <w:rPr>
                <w:rFonts w:ascii="Arial" w:hAnsi="Arial" w:cs="Arial"/>
                <w:b/>
              </w:rPr>
            </w:pPr>
            <w:r w:rsidRPr="00CD1E07">
              <w:rPr>
                <w:rFonts w:ascii="Arial" w:hAnsi="Arial" w:cs="Arial"/>
                <w:b/>
              </w:rPr>
              <w:t>Raum</w:t>
            </w:r>
          </w:p>
          <w:p w:rsidR="00ED6133" w:rsidRDefault="00ED6133" w:rsidP="00114F8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ED6133" w:rsidRDefault="00ED6133" w:rsidP="00114F8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A62DB3" w:rsidRPr="00A50A46" w:rsidRDefault="00114F80" w:rsidP="00114F80">
            <w:pPr>
              <w:jc w:val="center"/>
              <w:rPr>
                <w:rFonts w:ascii="Arial" w:hAnsi="Arial" w:cs="Arial"/>
              </w:rPr>
            </w:pPr>
            <w:r w:rsidRPr="00CF5408">
              <w:rPr>
                <w:rFonts w:ascii="Arial" w:hAnsi="Arial" w:cs="Arial"/>
                <w:sz w:val="12"/>
                <w:szCs w:val="12"/>
              </w:rPr>
              <w:t>verantwortlich</w:t>
            </w:r>
            <w:r w:rsidRPr="00A50A46">
              <w:rPr>
                <w:rFonts w:ascii="Arial" w:hAnsi="Arial" w:cs="Arial"/>
              </w:rPr>
              <w:t xml:space="preserve"> </w:t>
            </w:r>
          </w:p>
        </w:tc>
      </w:tr>
      <w:tr w:rsidR="00346242" w:rsidTr="00B16038">
        <w:trPr>
          <w:cantSplit/>
          <w:trHeight w:val="250"/>
          <w:jc w:val="center"/>
        </w:trPr>
        <w:tc>
          <w:tcPr>
            <w:tcW w:w="10288" w:type="dxa"/>
            <w:gridSpan w:val="7"/>
            <w:tcBorders>
              <w:top w:val="nil"/>
            </w:tcBorders>
            <w:shd w:val="clear" w:color="auto" w:fill="0000FF"/>
          </w:tcPr>
          <w:p w:rsidR="00346242" w:rsidRDefault="00346242">
            <w:pPr>
              <w:pStyle w:val="berschrift5"/>
              <w:spacing w:before="20" w:after="20"/>
            </w:pPr>
            <w:bookmarkStart w:id="0" w:name="_Hlk382810628"/>
            <w:r>
              <w:t>Gefahren für Mensch und Umwelt</w:t>
            </w:r>
          </w:p>
        </w:tc>
      </w:tr>
      <w:tr w:rsidR="00346242" w:rsidTr="00B16038">
        <w:trPr>
          <w:cantSplit/>
          <w:trHeight w:val="1111"/>
          <w:jc w:val="center"/>
        </w:trPr>
        <w:tc>
          <w:tcPr>
            <w:tcW w:w="1489" w:type="dxa"/>
            <w:gridSpan w:val="2"/>
          </w:tcPr>
          <w:p w:rsidR="00517FDA" w:rsidRPr="009B50CD" w:rsidRDefault="00B16038" w:rsidP="009B50CD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6997083A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554990</wp:posOffset>
                  </wp:positionV>
                  <wp:extent cx="786765" cy="682625"/>
                  <wp:effectExtent l="0" t="0" r="0" b="3175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99" w:type="dxa"/>
            <w:gridSpan w:val="5"/>
          </w:tcPr>
          <w:p w:rsidR="00B16889" w:rsidRDefault="00B16889" w:rsidP="009B50C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B50CD" w:rsidRPr="009B50CD" w:rsidRDefault="009B50CD" w:rsidP="009B50CD">
            <w:pPr>
              <w:widowControl w:val="0"/>
              <w:adjustRightInd w:val="0"/>
              <w:spacing w:before="12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50CD">
              <w:rPr>
                <w:rFonts w:ascii="Arial" w:hAnsi="Arial" w:cs="Arial"/>
                <w:color w:val="000000"/>
                <w:sz w:val="22"/>
                <w:szCs w:val="22"/>
              </w:rPr>
              <w:t>Es bestehen Gefährdungen durch:</w:t>
            </w:r>
            <w:r w:rsidRPr="009B50CD">
              <w:rPr>
                <w:noProof/>
                <w:sz w:val="22"/>
                <w:szCs w:val="22"/>
              </w:rPr>
              <w:t xml:space="preserve"> </w:t>
            </w:r>
          </w:p>
          <w:p w:rsidR="009B50CD" w:rsidRPr="00DF5E8F" w:rsidRDefault="009B50CD" w:rsidP="00DF5E8F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DF5E8F">
              <w:rPr>
                <w:rFonts w:ascii="Arial" w:hAnsi="Arial" w:cs="Arial"/>
                <w:sz w:val="22"/>
                <w:szCs w:val="22"/>
              </w:rPr>
              <w:t>Unzulässige Aufstellungsorte</w:t>
            </w:r>
          </w:p>
          <w:p w:rsidR="009B50CD" w:rsidRPr="00DF5E8F" w:rsidRDefault="009B50CD" w:rsidP="00DF5E8F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DF5E8F">
              <w:rPr>
                <w:rFonts w:ascii="Arial" w:hAnsi="Arial" w:cs="Arial"/>
                <w:sz w:val="22"/>
                <w:szCs w:val="22"/>
              </w:rPr>
              <w:t>Unzureichende Standsicherheit</w:t>
            </w:r>
          </w:p>
          <w:p w:rsidR="009B50CD" w:rsidRPr="00DF5E8F" w:rsidRDefault="009B50CD" w:rsidP="00DF5E8F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DF5E8F">
              <w:rPr>
                <w:rFonts w:ascii="Arial" w:hAnsi="Arial" w:cs="Arial"/>
                <w:sz w:val="22"/>
                <w:szCs w:val="22"/>
              </w:rPr>
              <w:t>Sehr kalte Metallteile</w:t>
            </w:r>
          </w:p>
          <w:p w:rsidR="009B50CD" w:rsidRPr="00DF5E8F" w:rsidRDefault="009B50CD" w:rsidP="00DF5E8F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DF5E8F">
              <w:rPr>
                <w:rFonts w:ascii="Arial" w:hAnsi="Arial" w:cs="Arial"/>
                <w:sz w:val="22"/>
                <w:szCs w:val="22"/>
              </w:rPr>
              <w:t>die eingesetzte Betriebsenergie (elektrischer Strom)</w:t>
            </w:r>
          </w:p>
          <w:p w:rsidR="009B50CD" w:rsidRPr="009B50CD" w:rsidRDefault="009B50CD" w:rsidP="00DF5E8F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/>
                <w:color w:val="000000"/>
                <w:sz w:val="22"/>
                <w:szCs w:val="22"/>
              </w:rPr>
            </w:pPr>
            <w:r w:rsidRPr="00DF5E8F">
              <w:rPr>
                <w:rFonts w:ascii="Arial" w:hAnsi="Arial" w:cs="Arial"/>
                <w:sz w:val="22"/>
                <w:szCs w:val="22"/>
              </w:rPr>
              <w:t>Überhitzung des Aggregates durch offenstehende Tür (Brandgefahr</w:t>
            </w:r>
            <w:r w:rsidRPr="009B50CD">
              <w:rPr>
                <w:rFonts w:ascii="Arial" w:hAnsi="Arial"/>
                <w:color w:val="000000"/>
                <w:sz w:val="22"/>
                <w:szCs w:val="22"/>
              </w:rPr>
              <w:t>)</w:t>
            </w:r>
          </w:p>
          <w:p w:rsidR="003F0249" w:rsidRPr="003F0249" w:rsidRDefault="003F0249" w:rsidP="003F0249">
            <w:pPr>
              <w:pStyle w:val="Kopfzeile"/>
              <w:tabs>
                <w:tab w:val="clear" w:pos="4536"/>
                <w:tab w:val="clear" w:pos="9072"/>
              </w:tabs>
              <w:spacing w:after="120"/>
              <w:ind w:left="369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46242" w:rsidTr="00B16038">
        <w:trPr>
          <w:cantSplit/>
          <w:trHeight w:val="184"/>
          <w:jc w:val="center"/>
        </w:trPr>
        <w:tc>
          <w:tcPr>
            <w:tcW w:w="10288" w:type="dxa"/>
            <w:gridSpan w:val="7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Schutzmaßnahmen und Verhaltensregeln</w:t>
            </w:r>
          </w:p>
        </w:tc>
      </w:tr>
      <w:tr w:rsidR="00346242" w:rsidTr="00B16038">
        <w:trPr>
          <w:cantSplit/>
          <w:trHeight w:val="2635"/>
          <w:jc w:val="center"/>
        </w:trPr>
        <w:tc>
          <w:tcPr>
            <w:tcW w:w="1478" w:type="dxa"/>
            <w:tcBorders>
              <w:bottom w:val="single" w:sz="4" w:space="0" w:color="auto"/>
            </w:tcBorders>
            <w:shd w:val="clear" w:color="auto" w:fill="FFFFFF"/>
          </w:tcPr>
          <w:p w:rsidR="00517FDA" w:rsidRPr="00517FDA" w:rsidRDefault="00271A0F" w:rsidP="00271A0F">
            <w:pPr>
              <w:spacing w:before="20" w:after="20"/>
            </w:pPr>
            <w:r>
              <w:t xml:space="preserve"> </w:t>
            </w:r>
            <w:r w:rsidR="00517FDA">
              <w:t xml:space="preserve"> </w:t>
            </w:r>
          </w:p>
          <w:p w:rsidR="00517FDA" w:rsidRDefault="00517FDA" w:rsidP="00271A0F">
            <w:pPr>
              <w:spacing w:before="20" w:after="20"/>
              <w:rPr>
                <w:sz w:val="12"/>
              </w:rPr>
            </w:pPr>
            <w:r>
              <w:rPr>
                <w:sz w:val="12"/>
              </w:rPr>
              <w:t xml:space="preserve">         </w:t>
            </w:r>
          </w:p>
          <w:p w:rsidR="00346242" w:rsidRDefault="00517FDA" w:rsidP="00271A0F">
            <w:pPr>
              <w:spacing w:before="20" w:after="20"/>
            </w:pPr>
            <w:r>
              <w:rPr>
                <w:sz w:val="12"/>
              </w:rPr>
              <w:t xml:space="preserve">  </w:t>
            </w:r>
          </w:p>
          <w:p w:rsidR="0077137A" w:rsidRDefault="00271A0F" w:rsidP="009B50CD">
            <w:pPr>
              <w:spacing w:before="20" w:after="20"/>
            </w:pPr>
            <w:r>
              <w:t xml:space="preserve">  </w:t>
            </w:r>
          </w:p>
        </w:tc>
        <w:tc>
          <w:tcPr>
            <w:tcW w:w="8470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9B50CD" w:rsidRPr="00DF5E8F" w:rsidRDefault="009B50CD" w:rsidP="00DF5E8F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DF5E8F">
              <w:rPr>
                <w:rFonts w:ascii="Arial" w:hAnsi="Arial" w:cs="Arial"/>
                <w:sz w:val="22"/>
                <w:szCs w:val="22"/>
              </w:rPr>
              <w:t>Vor erstmaliger Benutzung der Kühl- u. Gefriergeräte ist die Gebrauchsanweisung des Herstellers zu lesen</w:t>
            </w:r>
          </w:p>
          <w:p w:rsidR="009B50CD" w:rsidRPr="00DF5E8F" w:rsidRDefault="009B50CD" w:rsidP="00DF5E8F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DF5E8F">
              <w:rPr>
                <w:rFonts w:ascii="Arial" w:hAnsi="Arial" w:cs="Arial"/>
                <w:sz w:val="22"/>
                <w:szCs w:val="22"/>
              </w:rPr>
              <w:t>Beim Betrieb sind die Angaben des Herstellers zu beachten</w:t>
            </w:r>
          </w:p>
          <w:p w:rsidR="009B50CD" w:rsidRPr="00DF5E8F" w:rsidRDefault="009B50CD" w:rsidP="00DF5E8F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DF5E8F">
              <w:rPr>
                <w:rFonts w:ascii="Arial" w:hAnsi="Arial" w:cs="Arial"/>
                <w:sz w:val="22"/>
                <w:szCs w:val="22"/>
              </w:rPr>
              <w:t>Türen sind immer verschlossen zu halten</w:t>
            </w:r>
            <w:r w:rsidR="002624D9">
              <w:rPr>
                <w:rFonts w:ascii="Arial" w:hAnsi="Arial" w:cs="Arial"/>
                <w:sz w:val="22"/>
                <w:szCs w:val="22"/>
              </w:rPr>
              <w:t>. Die Türränder müssen immer mit dem Korpus dicht abschließen, damit nicht ständig warme Luft einstr</w:t>
            </w:r>
            <w:r w:rsidR="00712C2D">
              <w:rPr>
                <w:rFonts w:ascii="Arial" w:hAnsi="Arial" w:cs="Arial"/>
                <w:sz w:val="22"/>
                <w:szCs w:val="22"/>
              </w:rPr>
              <w:t>ömt</w:t>
            </w:r>
          </w:p>
          <w:p w:rsidR="009B50CD" w:rsidRPr="00DF5E8F" w:rsidRDefault="009B50CD" w:rsidP="00DF5E8F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DF5E8F">
              <w:rPr>
                <w:rFonts w:ascii="Arial" w:hAnsi="Arial" w:cs="Arial"/>
                <w:sz w:val="22"/>
                <w:szCs w:val="22"/>
              </w:rPr>
              <w:t>Geräte müssen immer gut belüftet und nie neben Wärmequellen aufgestellt werden</w:t>
            </w:r>
          </w:p>
          <w:p w:rsidR="009B50CD" w:rsidRPr="00DF5E8F" w:rsidRDefault="009B50CD" w:rsidP="00DF5E8F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DF5E8F">
              <w:rPr>
                <w:rFonts w:ascii="Arial" w:hAnsi="Arial" w:cs="Arial"/>
                <w:sz w:val="22"/>
                <w:szCs w:val="22"/>
              </w:rPr>
              <w:t>Belüftungsgitter dürfen nie zugestellt werden</w:t>
            </w:r>
          </w:p>
          <w:p w:rsidR="009B50CD" w:rsidRPr="00DF5E8F" w:rsidRDefault="009B50CD" w:rsidP="00DF5E8F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DF5E8F">
              <w:rPr>
                <w:rFonts w:ascii="Arial" w:hAnsi="Arial" w:cs="Arial"/>
                <w:sz w:val="22"/>
                <w:szCs w:val="22"/>
              </w:rPr>
              <w:t>Die oberste Beschickungsebene muss einsehbar sein</w:t>
            </w:r>
          </w:p>
          <w:p w:rsidR="003F0249" w:rsidRPr="00B16889" w:rsidRDefault="003F0249" w:rsidP="009B50CD">
            <w:pPr>
              <w:pStyle w:val="Kopfzeile"/>
              <w:tabs>
                <w:tab w:val="clear" w:pos="4536"/>
                <w:tab w:val="clear" w:pos="9072"/>
              </w:tabs>
              <w:spacing w:after="120"/>
              <w:ind w:left="369"/>
              <w:rPr>
                <w:rFonts w:ascii="Arial" w:hAnsi="Aria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:rsidR="00346242" w:rsidRDefault="00346242">
            <w:pPr>
              <w:spacing w:before="20" w:after="20"/>
              <w:jc w:val="center"/>
              <w:rPr>
                <w:sz w:val="24"/>
              </w:rPr>
            </w:pPr>
          </w:p>
        </w:tc>
      </w:tr>
      <w:tr w:rsidR="00346242" w:rsidTr="00B16038">
        <w:trPr>
          <w:cantSplit/>
          <w:trHeight w:val="20"/>
          <w:jc w:val="center"/>
        </w:trPr>
        <w:tc>
          <w:tcPr>
            <w:tcW w:w="10288" w:type="dxa"/>
            <w:gridSpan w:val="7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2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Verhalten bei Störungen</w:t>
            </w:r>
            <w:r w:rsidR="000D5B31">
              <w:rPr>
                <w:b/>
                <w:bCs/>
                <w:color w:val="FFFFFF"/>
                <w:sz w:val="24"/>
                <w:szCs w:val="24"/>
              </w:rPr>
              <w:t xml:space="preserve"> und im Gefahrenfall</w:t>
            </w:r>
          </w:p>
        </w:tc>
      </w:tr>
      <w:tr w:rsidR="00346242" w:rsidTr="00B16038">
        <w:trPr>
          <w:trHeight w:val="496"/>
          <w:jc w:val="center"/>
        </w:trPr>
        <w:tc>
          <w:tcPr>
            <w:tcW w:w="1489" w:type="dxa"/>
            <w:gridSpan w:val="2"/>
          </w:tcPr>
          <w:p w:rsidR="00346242" w:rsidRDefault="00346242">
            <w:pPr>
              <w:ind w:left="600" w:hanging="425"/>
              <w:rPr>
                <w:rFonts w:ascii="Arial" w:hAnsi="Arial" w:cs="Arial"/>
              </w:rPr>
            </w:pPr>
          </w:p>
        </w:tc>
        <w:tc>
          <w:tcPr>
            <w:tcW w:w="8481" w:type="dxa"/>
            <w:gridSpan w:val="4"/>
          </w:tcPr>
          <w:p w:rsidR="00B16038" w:rsidRPr="00B16038" w:rsidRDefault="00942C80" w:rsidP="00B16038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b/>
                <w:sz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Bei Schäden Aus</w:t>
            </w:r>
            <w:r w:rsidR="009B50CD">
              <w:rPr>
                <w:rFonts w:ascii="Arial" w:hAnsi="Arial" w:cs="Arial"/>
                <w:sz w:val="22"/>
                <w:szCs w:val="22"/>
              </w:rPr>
              <w:t>schalten und Lehrer informieren</w:t>
            </w:r>
          </w:p>
          <w:p w:rsidR="00114F80" w:rsidRPr="00DF5E8F" w:rsidRDefault="00942C80" w:rsidP="00B16038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b/>
                <w:sz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Schäden nur vom Fachmann beseitigen lassen</w:t>
            </w:r>
          </w:p>
        </w:tc>
        <w:tc>
          <w:tcPr>
            <w:tcW w:w="318" w:type="dxa"/>
          </w:tcPr>
          <w:p w:rsidR="00346242" w:rsidRDefault="00346242" w:rsidP="00B16038">
            <w:pPr>
              <w:pStyle w:val="Kopfzeil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346242" w:rsidTr="00B16038">
        <w:trPr>
          <w:cantSplit/>
          <w:jc w:val="center"/>
        </w:trPr>
        <w:tc>
          <w:tcPr>
            <w:tcW w:w="10288" w:type="dxa"/>
            <w:gridSpan w:val="7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Erste Hilfe</w:t>
            </w:r>
          </w:p>
        </w:tc>
      </w:tr>
      <w:tr w:rsidR="00346242" w:rsidTr="00B16038">
        <w:trPr>
          <w:trHeight w:val="1814"/>
          <w:jc w:val="center"/>
        </w:trPr>
        <w:tc>
          <w:tcPr>
            <w:tcW w:w="1489" w:type="dxa"/>
            <w:gridSpan w:val="2"/>
          </w:tcPr>
          <w:p w:rsidR="00346242" w:rsidRDefault="00346242">
            <w:pPr>
              <w:spacing w:before="60"/>
              <w:ind w:left="538" w:hanging="425"/>
            </w:pPr>
          </w:p>
          <w:p w:rsidR="00346242" w:rsidRDefault="00523DF5">
            <w:pPr>
              <w:pStyle w:val="berschrift6"/>
              <w:ind w:left="600" w:hanging="425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438FB6B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5715</wp:posOffset>
                  </wp:positionV>
                  <wp:extent cx="731520" cy="731520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46242" w:rsidRDefault="00346242">
            <w:pPr>
              <w:pStyle w:val="berschrift6"/>
              <w:ind w:left="600" w:hanging="425"/>
            </w:pPr>
          </w:p>
          <w:p w:rsidR="00346242" w:rsidRDefault="00346242">
            <w:pPr>
              <w:pStyle w:val="berschrift6"/>
              <w:ind w:left="600" w:hanging="425"/>
            </w:pPr>
          </w:p>
          <w:p w:rsidR="00942C80" w:rsidRPr="00942C80" w:rsidRDefault="00942C80">
            <w:pPr>
              <w:pStyle w:val="berschrift6"/>
              <w:ind w:left="600" w:hanging="425"/>
              <w:rPr>
                <w:sz w:val="16"/>
              </w:rPr>
            </w:pPr>
          </w:p>
          <w:p w:rsidR="0077137A" w:rsidRPr="0077137A" w:rsidRDefault="0077137A" w:rsidP="00271A0F">
            <w:pPr>
              <w:pStyle w:val="berschrift6"/>
              <w:ind w:left="600" w:hanging="425"/>
              <w:jc w:val="left"/>
            </w:pPr>
          </w:p>
        </w:tc>
        <w:tc>
          <w:tcPr>
            <w:tcW w:w="8481" w:type="dxa"/>
            <w:gridSpan w:val="4"/>
          </w:tcPr>
          <w:p w:rsidR="008D0086" w:rsidRPr="00B16889" w:rsidRDefault="008D0086" w:rsidP="009B50C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Den Lehrer (Ersthelfer) informiere</w:t>
            </w:r>
            <w:r w:rsidR="009B50CD">
              <w:rPr>
                <w:rFonts w:ascii="Arial" w:hAnsi="Arial" w:cs="Arial"/>
                <w:sz w:val="22"/>
                <w:szCs w:val="22"/>
              </w:rPr>
              <w:t>n (siehe Alarmplan)</w:t>
            </w:r>
            <w:r w:rsidRPr="00B168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46242" w:rsidRPr="00B16889" w:rsidRDefault="009B50CD" w:rsidP="009B50C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Verletzungen sofort versorgen</w:t>
            </w:r>
          </w:p>
          <w:p w:rsidR="00346242" w:rsidRPr="00B16889" w:rsidRDefault="00346242" w:rsidP="009B50C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Eintragu</w:t>
            </w:r>
            <w:r w:rsidR="009B50CD">
              <w:rPr>
                <w:rFonts w:ascii="Arial" w:hAnsi="Arial" w:cs="Arial"/>
                <w:sz w:val="22"/>
                <w:szCs w:val="22"/>
              </w:rPr>
              <w:t>ng in das Verbandbuch vornehmen</w:t>
            </w:r>
          </w:p>
          <w:p w:rsidR="009A3C1D" w:rsidRPr="00B16889" w:rsidRDefault="009A3C1D" w:rsidP="009A3C1D">
            <w:pPr>
              <w:pStyle w:val="Kopfzeile"/>
              <w:tabs>
                <w:tab w:val="clear" w:pos="4536"/>
                <w:tab w:val="clear" w:pos="9072"/>
              </w:tabs>
              <w:ind w:left="85"/>
              <w:rPr>
                <w:rFonts w:ascii="Arial" w:hAnsi="Arial" w:cs="Arial"/>
                <w:sz w:val="22"/>
                <w:szCs w:val="22"/>
              </w:rPr>
            </w:pPr>
          </w:p>
          <w:p w:rsidR="00346242" w:rsidRDefault="00271A0F" w:rsidP="00271A0F">
            <w:pPr>
              <w:pStyle w:val="Kopfzeile"/>
              <w:tabs>
                <w:tab w:val="clear" w:pos="4536"/>
                <w:tab w:val="clear" w:pos="9072"/>
              </w:tabs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   </w:t>
            </w:r>
            <w:r w:rsidRPr="001B5802">
              <w:rPr>
                <w:rFonts w:ascii="Arial" w:hAnsi="Arial" w:cs="Arial"/>
                <w:b/>
                <w:color w:val="FF0000"/>
                <w:sz w:val="24"/>
                <w:szCs w:val="24"/>
              </w:rPr>
              <w:t>Notruf: 112</w:t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  <w:t>Krankentransport:  19222</w:t>
            </w:r>
          </w:p>
        </w:tc>
        <w:tc>
          <w:tcPr>
            <w:tcW w:w="318" w:type="dxa"/>
          </w:tcPr>
          <w:p w:rsidR="00346242" w:rsidRDefault="00346242">
            <w:pPr>
              <w:rPr>
                <w:rFonts w:ascii="Arial" w:hAnsi="Arial" w:cs="Arial"/>
              </w:rPr>
            </w:pPr>
          </w:p>
        </w:tc>
      </w:tr>
      <w:tr w:rsidR="00346242" w:rsidTr="00B16038">
        <w:trPr>
          <w:cantSplit/>
          <w:jc w:val="center"/>
        </w:trPr>
        <w:tc>
          <w:tcPr>
            <w:tcW w:w="10288" w:type="dxa"/>
            <w:gridSpan w:val="7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Instandhaltung, Entsorgung</w:t>
            </w:r>
          </w:p>
        </w:tc>
      </w:tr>
      <w:tr w:rsidR="00346242" w:rsidTr="00B16038">
        <w:trPr>
          <w:trHeight w:val="944"/>
          <w:jc w:val="center"/>
        </w:trPr>
        <w:tc>
          <w:tcPr>
            <w:tcW w:w="1478" w:type="dxa"/>
          </w:tcPr>
          <w:p w:rsidR="00346242" w:rsidRDefault="00346242">
            <w:pPr>
              <w:spacing w:before="20" w:after="20"/>
              <w:rPr>
                <w:rFonts w:ascii="Arial" w:hAnsi="Arial" w:cs="Arial"/>
              </w:rPr>
            </w:pPr>
            <w:bookmarkStart w:id="1" w:name="_GoBack"/>
            <w:bookmarkEnd w:id="1"/>
          </w:p>
        </w:tc>
        <w:tc>
          <w:tcPr>
            <w:tcW w:w="8470" w:type="dxa"/>
            <w:gridSpan w:val="4"/>
          </w:tcPr>
          <w:p w:rsidR="00346242" w:rsidRPr="00B16889" w:rsidRDefault="00346242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 xml:space="preserve">Mängel sind umgehend dem </w:t>
            </w:r>
            <w:r w:rsidR="009B50CD">
              <w:rPr>
                <w:rFonts w:ascii="Arial" w:hAnsi="Arial" w:cs="Arial"/>
                <w:sz w:val="22"/>
                <w:szCs w:val="22"/>
              </w:rPr>
              <w:t>Lehrer bzw. Vorgesetzten zu melden</w:t>
            </w:r>
          </w:p>
          <w:p w:rsidR="00271A0F" w:rsidRPr="00B16889" w:rsidRDefault="00271A0F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Instandsetzung nur durch beauft</w:t>
            </w:r>
            <w:r w:rsidR="009B50CD">
              <w:rPr>
                <w:rFonts w:ascii="Arial" w:hAnsi="Arial" w:cs="Arial"/>
                <w:sz w:val="22"/>
                <w:szCs w:val="22"/>
              </w:rPr>
              <w:t>ragte und unterwiesene Personen</w:t>
            </w:r>
          </w:p>
          <w:p w:rsidR="00346242" w:rsidRDefault="00536390" w:rsidP="003F0249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b/>
                <w:sz w:val="22"/>
                <w:szCs w:val="22"/>
              </w:rPr>
              <w:t>Jährlicher E- Check</w:t>
            </w:r>
            <w:r w:rsidRPr="00B16889">
              <w:rPr>
                <w:rFonts w:ascii="Arial" w:hAnsi="Arial" w:cs="Arial"/>
                <w:sz w:val="22"/>
                <w:szCs w:val="22"/>
              </w:rPr>
              <w:t xml:space="preserve"> durch Elektrofachkraft</w:t>
            </w:r>
          </w:p>
          <w:p w:rsidR="00114F80" w:rsidRPr="003F0249" w:rsidRDefault="00114F80" w:rsidP="00DF5E8F">
            <w:pPr>
              <w:pStyle w:val="Kopfzeile"/>
              <w:tabs>
                <w:tab w:val="clear" w:pos="4536"/>
                <w:tab w:val="clear" w:pos="9072"/>
              </w:tabs>
              <w:spacing w:before="120" w:line="276" w:lineRule="auto"/>
              <w:ind w:left="36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gridSpan w:val="2"/>
          </w:tcPr>
          <w:p w:rsidR="00346242" w:rsidRDefault="00346242">
            <w:pPr>
              <w:rPr>
                <w:rFonts w:ascii="Arial" w:hAnsi="Arial" w:cs="Arial"/>
              </w:rPr>
            </w:pPr>
          </w:p>
        </w:tc>
      </w:tr>
      <w:bookmarkEnd w:id="0"/>
    </w:tbl>
    <w:p w:rsidR="0077137A" w:rsidRPr="0077137A" w:rsidRDefault="0077137A">
      <w:pPr>
        <w:rPr>
          <w:rFonts w:ascii="Arial" w:hAnsi="Arial" w:cs="Arial"/>
          <w:sz w:val="16"/>
        </w:rPr>
      </w:pPr>
    </w:p>
    <w:tbl>
      <w:tblPr>
        <w:tblW w:w="10054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22"/>
        <w:gridCol w:w="2553"/>
        <w:gridCol w:w="1848"/>
        <w:gridCol w:w="2559"/>
        <w:gridCol w:w="1672"/>
      </w:tblGrid>
      <w:tr w:rsidR="009A3C1D" w:rsidTr="0006171F">
        <w:trPr>
          <w:trHeight w:val="240"/>
          <w:jc w:val="center"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9A3C1D" w:rsidRDefault="009A3C1D" w:rsidP="009A3C1D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</w:tcPr>
          <w:p w:rsidR="009A3C1D" w:rsidRPr="00D67510" w:rsidRDefault="009A3C1D" w:rsidP="009A3C1D">
            <w:pPr>
              <w:widowControl w:val="0"/>
              <w:adjustRightInd w:val="0"/>
              <w:ind w:left="45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9A3C1D" w:rsidRPr="001A46AE" w:rsidRDefault="009A3C1D" w:rsidP="009A3C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bottom"/>
          </w:tcPr>
          <w:p w:rsidR="009A3C1D" w:rsidRPr="0006171F" w:rsidRDefault="009A3C1D" w:rsidP="0006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9A3C1D" w:rsidRDefault="009A3C1D" w:rsidP="009A3C1D">
            <w:pPr>
              <w:jc w:val="right"/>
            </w:pP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instrText xml:space="preserve"> TIME \@ "d. MMMM yyyy" </w:instrTex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B16038">
              <w:rPr>
                <w:rFonts w:ascii="Arial" w:hAnsi="Arial" w:cs="Arial"/>
                <w:b/>
                <w:noProof/>
                <w:sz w:val="24"/>
                <w:szCs w:val="24"/>
              </w:rPr>
              <w:t>17. Juni 2021</w: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9A3C1D" w:rsidTr="00B16038">
        <w:trPr>
          <w:trHeight w:val="413"/>
          <w:jc w:val="center"/>
        </w:trPr>
        <w:tc>
          <w:tcPr>
            <w:tcW w:w="14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A3C1D" w:rsidRDefault="009A3C1D" w:rsidP="009A3C1D">
            <w:pPr>
              <w:pStyle w:val="Textkrper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</w:tcPr>
          <w:p w:rsidR="009A3C1D" w:rsidRPr="00D67510" w:rsidRDefault="009A3C1D" w:rsidP="009A3C1D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10">
              <w:rPr>
                <w:rFonts w:ascii="Arial" w:hAnsi="Arial" w:cs="Arial"/>
                <w:color w:val="000000"/>
                <w:sz w:val="16"/>
                <w:szCs w:val="16"/>
              </w:rPr>
              <w:t>Schulleitung</w:t>
            </w:r>
          </w:p>
        </w:tc>
        <w:tc>
          <w:tcPr>
            <w:tcW w:w="184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A3C1D" w:rsidRPr="001657EB" w:rsidRDefault="009A3C1D" w:rsidP="009A3C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:rsidR="009A3C1D" w:rsidRPr="001A46AE" w:rsidRDefault="009A3C1D" w:rsidP="009A3C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A3C1D" w:rsidRPr="001657EB" w:rsidRDefault="009A3C1D" w:rsidP="009A3C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C071C" w:rsidRDefault="004C071C" w:rsidP="003F0249"/>
    <w:sectPr w:rsidR="004C071C" w:rsidSect="0077137A">
      <w:footerReference w:type="default" r:id="rId9"/>
      <w:pgSz w:w="11909" w:h="16834" w:code="9"/>
      <w:pgMar w:top="567" w:right="851" w:bottom="425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4AE" w:rsidRDefault="009214AE">
      <w:r>
        <w:separator/>
      </w:r>
    </w:p>
  </w:endnote>
  <w:endnote w:type="continuationSeparator" w:id="0">
    <w:p w:rsidR="009214AE" w:rsidRDefault="0092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C1D" w:rsidRDefault="009A3C1D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4AE" w:rsidRDefault="009214AE">
      <w:r>
        <w:separator/>
      </w:r>
    </w:p>
  </w:footnote>
  <w:footnote w:type="continuationSeparator" w:id="0">
    <w:p w:rsidR="009214AE" w:rsidRDefault="00921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53CBB"/>
    <w:multiLevelType w:val="hybridMultilevel"/>
    <w:tmpl w:val="54C45850"/>
    <w:lvl w:ilvl="0" w:tplc="28D60F56">
      <w:start w:val="1"/>
      <w:numFmt w:val="bullet"/>
      <w:lvlText w:val=""/>
      <w:lvlJc w:val="left"/>
      <w:pPr>
        <w:tabs>
          <w:tab w:val="num" w:pos="0"/>
        </w:tabs>
        <w:ind w:left="226" w:hanging="226"/>
      </w:pPr>
      <w:rPr>
        <w:rFonts w:ascii="Wingdings" w:hAnsi="Wingdings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cs="Courier New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cs="Courier New" w:hint="default"/>
      </w:rPr>
    </w:lvl>
    <w:lvl w:ilvl="6" w:tplc="0407000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cs="Courier New" w:hint="default"/>
      </w:rPr>
    </w:lvl>
  </w:abstractNum>
  <w:abstractNum w:abstractNumId="1" w15:restartNumberingAfterBreak="0">
    <w:nsid w:val="5D9D1832"/>
    <w:multiLevelType w:val="hybridMultilevel"/>
    <w:tmpl w:val="CA98AF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50"/>
    <w:rsid w:val="0006171F"/>
    <w:rsid w:val="000C1A77"/>
    <w:rsid w:val="000C1BF8"/>
    <w:rsid w:val="000D5B31"/>
    <w:rsid w:val="000E5964"/>
    <w:rsid w:val="00101D5B"/>
    <w:rsid w:val="00114F80"/>
    <w:rsid w:val="002624D9"/>
    <w:rsid w:val="00271A0F"/>
    <w:rsid w:val="00275876"/>
    <w:rsid w:val="00326872"/>
    <w:rsid w:val="00346242"/>
    <w:rsid w:val="003711AA"/>
    <w:rsid w:val="003F0249"/>
    <w:rsid w:val="00427512"/>
    <w:rsid w:val="00435734"/>
    <w:rsid w:val="004C071C"/>
    <w:rsid w:val="00517FDA"/>
    <w:rsid w:val="00523DF5"/>
    <w:rsid w:val="00536390"/>
    <w:rsid w:val="00626DEF"/>
    <w:rsid w:val="00712C2D"/>
    <w:rsid w:val="00753C2F"/>
    <w:rsid w:val="0077137A"/>
    <w:rsid w:val="0079520C"/>
    <w:rsid w:val="007A0632"/>
    <w:rsid w:val="008D0086"/>
    <w:rsid w:val="008E0750"/>
    <w:rsid w:val="009214AE"/>
    <w:rsid w:val="00942C80"/>
    <w:rsid w:val="009A3C1D"/>
    <w:rsid w:val="009B50CD"/>
    <w:rsid w:val="00A30182"/>
    <w:rsid w:val="00A62DB3"/>
    <w:rsid w:val="00A71567"/>
    <w:rsid w:val="00B1089E"/>
    <w:rsid w:val="00B16038"/>
    <w:rsid w:val="00B16889"/>
    <w:rsid w:val="00BF20A6"/>
    <w:rsid w:val="00BF2E08"/>
    <w:rsid w:val="00DF5E8F"/>
    <w:rsid w:val="00E1107D"/>
    <w:rsid w:val="00E73465"/>
    <w:rsid w:val="00E809C7"/>
    <w:rsid w:val="00E8359F"/>
    <w:rsid w:val="00EC58D5"/>
    <w:rsid w:val="00ED6133"/>
    <w:rsid w:val="00F81B42"/>
    <w:rsid w:val="00FC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3457D"/>
  <w15:chartTrackingRefBased/>
  <w15:docId w15:val="{144B12F9-6E04-48A6-8611-402A5AA2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390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536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Gem</vt:lpstr>
    </vt:vector>
  </TitlesOfParts>
  <Company>TU München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 Kühlgeräte</dc:title>
  <dc:subject/>
  <dc:creator>Andreas Timpe</dc:creator>
  <cp:keywords/>
  <dc:description/>
  <cp:lastModifiedBy>NLSchB-AUG</cp:lastModifiedBy>
  <cp:revision>3</cp:revision>
  <cp:lastPrinted>2016-02-22T10:56:00Z</cp:lastPrinted>
  <dcterms:created xsi:type="dcterms:W3CDTF">2021-06-17T06:09:00Z</dcterms:created>
  <dcterms:modified xsi:type="dcterms:W3CDTF">2021-06-17T06:10:00Z</dcterms:modified>
</cp:coreProperties>
</file>