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9A" w:rsidRPr="0098019A" w:rsidRDefault="0098019A" w:rsidP="0098019A">
      <w:pPr>
        <w:keepNext/>
        <w:spacing w:after="60" w:line="240" w:lineRule="auto"/>
        <w:outlineLvl w:val="1"/>
        <w:rPr>
          <w:rFonts w:ascii="Arial" w:eastAsia="Times New Roman" w:hAnsi="Arial" w:cs="Arial"/>
          <w:b/>
          <w:i/>
          <w:sz w:val="24"/>
          <w:szCs w:val="20"/>
          <w:lang w:eastAsia="de-DE"/>
        </w:rPr>
      </w:pPr>
      <w:bookmarkStart w:id="0" w:name="_Toc17083675"/>
      <w:bookmarkStart w:id="1" w:name="_GoBack"/>
      <w:r w:rsidRPr="0098019A">
        <w:rPr>
          <w:rFonts w:ascii="Arial" w:eastAsia="Times New Roman" w:hAnsi="Arial" w:cs="Arial"/>
          <w:b/>
          <w:i/>
          <w:sz w:val="24"/>
          <w:szCs w:val="20"/>
          <w:lang w:eastAsia="de-DE"/>
        </w:rPr>
        <w:t>Muster</w:t>
      </w:r>
      <w:r w:rsidRPr="0098019A">
        <w:rPr>
          <w:rFonts w:ascii="Arial" w:eastAsia="Times New Roman" w:hAnsi="Arial" w:cs="Arial"/>
          <w:b/>
          <w:i/>
          <w:sz w:val="24"/>
          <w:szCs w:val="20"/>
          <w:lang w:eastAsia="de-DE"/>
        </w:rPr>
        <w:sym w:font="Symbol" w:char="F02D"/>
      </w:r>
      <w:r w:rsidRPr="0098019A">
        <w:rPr>
          <w:rFonts w:ascii="Arial" w:eastAsia="Times New Roman" w:hAnsi="Arial" w:cs="Arial"/>
          <w:b/>
          <w:i/>
          <w:sz w:val="24"/>
          <w:szCs w:val="20"/>
          <w:lang w:eastAsia="de-DE"/>
        </w:rPr>
        <w:t>Betriebsanweisung  für Lehrer</w:t>
      </w:r>
      <w:bookmarkEnd w:id="0"/>
    </w:p>
    <w:p w:rsidR="0098019A" w:rsidRPr="0098019A" w:rsidRDefault="0098019A" w:rsidP="0098019A">
      <w:pPr>
        <w:spacing w:after="0" w:line="240" w:lineRule="auto"/>
        <w:rPr>
          <w:rFonts w:ascii="Arial" w:eastAsia="Times New Roman" w:hAnsi="Arial" w:cs="Arial"/>
          <w:sz w:val="4"/>
          <w:szCs w:val="20"/>
          <w:lang w:eastAsia="de-DE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5"/>
      </w:tblGrid>
      <w:tr w:rsidR="0098019A" w:rsidRPr="0098019A" w:rsidTr="0098019A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9A" w:rsidRPr="0098019A" w:rsidRDefault="0098019A" w:rsidP="0098019A">
            <w:pPr>
              <w:keepLines/>
              <w:widowControl w:val="0"/>
              <w:spacing w:before="120" w:after="120" w:line="240" w:lineRule="auto"/>
              <w:rPr>
                <w:rFonts w:ascii="Arial" w:eastAsia="Times New Roman" w:hAnsi="Arial" w:cs="Arial"/>
                <w:b/>
                <w:sz w:val="28"/>
                <w:szCs w:val="20"/>
                <w:lang w:eastAsia="de-DE"/>
              </w:rPr>
            </w:pPr>
            <w:r w:rsidRPr="0098019A">
              <w:rPr>
                <w:rFonts w:ascii="Arial" w:eastAsia="Times New Roman" w:hAnsi="Arial" w:cs="Arial"/>
                <w:b/>
                <w:sz w:val="28"/>
                <w:szCs w:val="20"/>
                <w:lang w:eastAsia="de-DE"/>
              </w:rPr>
              <w:t>Muster</w:t>
            </w:r>
            <w:r w:rsidRPr="0098019A">
              <w:rPr>
                <w:rFonts w:ascii="Arial" w:eastAsia="Times New Roman" w:hAnsi="Arial" w:cs="Arial"/>
                <w:b/>
                <w:sz w:val="28"/>
                <w:szCs w:val="20"/>
                <w:lang w:eastAsia="de-DE"/>
              </w:rPr>
              <w:sym w:font="Symbol" w:char="F02D"/>
            </w:r>
            <w:r w:rsidRPr="0098019A">
              <w:rPr>
                <w:rFonts w:ascii="Arial" w:eastAsia="Times New Roman" w:hAnsi="Arial" w:cs="Arial"/>
                <w:b/>
                <w:sz w:val="28"/>
                <w:szCs w:val="20"/>
                <w:lang w:eastAsia="de-DE"/>
              </w:rPr>
              <w:t>Betriebsanweisung für</w:t>
            </w:r>
          </w:p>
          <w:p w:rsidR="0098019A" w:rsidRPr="0098019A" w:rsidRDefault="0098019A" w:rsidP="0098019A">
            <w:pPr>
              <w:keepLines/>
              <w:widowControl w:val="0"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de-DE"/>
              </w:rPr>
            </w:pPr>
            <w:r w:rsidRPr="0098019A">
              <w:rPr>
                <w:rFonts w:ascii="Arial" w:eastAsia="Times New Roman" w:hAnsi="Arial" w:cs="Arial"/>
                <w:b/>
                <w:sz w:val="28"/>
                <w:szCs w:val="20"/>
                <w:lang w:eastAsia="de-DE"/>
              </w:rPr>
              <w:t>Lehrer zum Umgang mit Gefahrstoffen</w:t>
            </w:r>
          </w:p>
        </w:tc>
      </w:tr>
    </w:tbl>
    <w:p w:rsidR="0098019A" w:rsidRPr="0098019A" w:rsidRDefault="0098019A" w:rsidP="0098019A">
      <w:pPr>
        <w:spacing w:after="0" w:line="240" w:lineRule="auto"/>
        <w:rPr>
          <w:rFonts w:ascii="Arial" w:eastAsia="Times New Roman" w:hAnsi="Arial" w:cs="Arial"/>
          <w:sz w:val="4"/>
          <w:szCs w:val="20"/>
          <w:lang w:eastAsia="de-DE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6543"/>
      </w:tblGrid>
      <w:tr w:rsidR="0098019A" w:rsidRPr="0098019A" w:rsidTr="0098019A">
        <w:trPr>
          <w:cantSplit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8019A" w:rsidRPr="0098019A" w:rsidRDefault="0098019A" w:rsidP="0098019A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801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Geltungsbereich</w:t>
            </w:r>
          </w:p>
        </w:tc>
        <w:tc>
          <w:tcPr>
            <w:tcW w:w="65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8019A" w:rsidRPr="0098019A" w:rsidRDefault="0098019A" w:rsidP="0098019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801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Diese Betriebsanweisung </w:t>
            </w:r>
            <w:r w:rsidRPr="009801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/>
            </w:r>
            <w:r w:rsidRPr="009801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XE "Betriebsanweisung:Lehrer" </w:instrText>
            </w:r>
            <w:r w:rsidRPr="009801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Pr="009801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gilt für Lehrkräfte und technisches Personal, die im Unterricht, bei dessen Vor- und Nachbereitung einschließlich der Aufbewahrung und Entsorgung mit gefährlichen Stoffen umgehen. </w:t>
            </w:r>
          </w:p>
        </w:tc>
      </w:tr>
      <w:tr w:rsidR="0098019A" w:rsidRPr="0098019A" w:rsidTr="0098019A">
        <w:trPr>
          <w:cantSplit/>
        </w:trPr>
        <w:tc>
          <w:tcPr>
            <w:tcW w:w="2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8019A" w:rsidRPr="0098019A" w:rsidRDefault="0098019A" w:rsidP="0098019A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801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Gefahren für Mensch und Umwelt</w:t>
            </w:r>
          </w:p>
        </w:tc>
        <w:tc>
          <w:tcPr>
            <w:tcW w:w="6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8019A" w:rsidRPr="0098019A" w:rsidRDefault="0098019A" w:rsidP="0098019A">
            <w:pPr>
              <w:tabs>
                <w:tab w:val="left" w:pos="708"/>
                <w:tab w:val="right" w:pos="9072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98019A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Gefährliche Eigenschaften der im Unterricht eingesetzten bzw. entstehenden Stoffe sind zu entnehmen </w:t>
            </w:r>
          </w:p>
          <w:p w:rsidR="0098019A" w:rsidRPr="0098019A" w:rsidRDefault="0098019A" w:rsidP="0098019A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98019A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den einzelstoffbezogenen Hinweisen in der Gefahrstoffliste</w:t>
            </w:r>
          </w:p>
          <w:p w:rsidR="0098019A" w:rsidRPr="0098019A" w:rsidRDefault="0098019A" w:rsidP="0098019A">
            <w:pPr>
              <w:tabs>
                <w:tab w:val="left" w:pos="708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98019A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Ziff. III – 13.3</w:t>
            </w:r>
          </w:p>
          <w:p w:rsidR="0098019A" w:rsidRPr="0098019A" w:rsidRDefault="0098019A" w:rsidP="0098019A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98019A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den Sicherheitsregelungen unter Ziff. I – 1. bis 4.</w:t>
            </w:r>
          </w:p>
          <w:p w:rsidR="0098019A" w:rsidRPr="0098019A" w:rsidRDefault="0098019A" w:rsidP="0098019A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801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Diese Hinweise sind Bestandteil dieser Betriebsanweisung.</w:t>
            </w:r>
          </w:p>
        </w:tc>
      </w:tr>
      <w:tr w:rsidR="0098019A" w:rsidRPr="0098019A" w:rsidTr="0098019A">
        <w:trPr>
          <w:cantSplit/>
        </w:trPr>
        <w:tc>
          <w:tcPr>
            <w:tcW w:w="2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8019A" w:rsidRPr="0098019A" w:rsidRDefault="0098019A" w:rsidP="0098019A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801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Schutzmaßnahmen, Verhaltensregeln</w:t>
            </w:r>
          </w:p>
        </w:tc>
        <w:tc>
          <w:tcPr>
            <w:tcW w:w="6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8019A" w:rsidRPr="0098019A" w:rsidRDefault="0098019A" w:rsidP="0098019A">
            <w:pPr>
              <w:tabs>
                <w:tab w:val="left" w:pos="708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</w:pPr>
            <w:r w:rsidRPr="0098019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  <w:t>Grundregeln</w:t>
            </w:r>
          </w:p>
          <w:p w:rsidR="0098019A" w:rsidRPr="0098019A" w:rsidRDefault="0098019A" w:rsidP="0098019A">
            <w:pPr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98019A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3.1</w:t>
            </w:r>
            <w:r w:rsidRPr="0098019A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ab/>
              <w:t>Ermittlung</w:t>
            </w:r>
          </w:p>
          <w:p w:rsidR="0098019A" w:rsidRPr="0098019A" w:rsidRDefault="0098019A" w:rsidP="0098019A">
            <w:pPr>
              <w:spacing w:before="120" w:after="0" w:line="240" w:lineRule="auto"/>
              <w:ind w:left="357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98019A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Vor dem Umgang mit Gefahrstoffen sind mit Hilfe der Gefahrstoffliste die Gefährlichkeitsmerkmale der für das Experiment vorgesehenen Stoffe zu ermitteln.</w:t>
            </w:r>
          </w:p>
          <w:p w:rsidR="0098019A" w:rsidRPr="0098019A" w:rsidRDefault="0098019A" w:rsidP="0098019A">
            <w:pPr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98019A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Siehe Ziff. III – 13.3. </w:t>
            </w:r>
          </w:p>
          <w:p w:rsidR="0098019A" w:rsidRPr="0098019A" w:rsidRDefault="0098019A" w:rsidP="0098019A">
            <w:pPr>
              <w:spacing w:before="120" w:after="0" w:line="240" w:lineRule="auto"/>
              <w:ind w:left="357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98019A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Die Gefahrenhinweise (R-Sätze), und Sicherheitsratschläge (S-Sätze) sind als Bestandteil dieser Betriebsanweisung zu berücksichtigen. </w:t>
            </w:r>
          </w:p>
          <w:p w:rsidR="0098019A" w:rsidRPr="0098019A" w:rsidRDefault="0098019A" w:rsidP="0098019A">
            <w:pPr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98019A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Siehe Ziff. III – 14.2 und 14.3.</w:t>
            </w:r>
          </w:p>
          <w:p w:rsidR="0098019A" w:rsidRPr="0098019A" w:rsidRDefault="0098019A" w:rsidP="0098019A">
            <w:pPr>
              <w:spacing w:before="120" w:after="0" w:line="240" w:lineRule="auto"/>
              <w:ind w:left="357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98019A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Es ist zu prüfen, ob Stoffe mit einem geringeren gesundheitlichen Risiko (Ersatzstoffe</w:t>
            </w:r>
            <w:r w:rsidRPr="0098019A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fldChar w:fldCharType="begin"/>
            </w:r>
            <w:r w:rsidRPr="0098019A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instrText xml:space="preserve"> XE "Ersatzstoffe" </w:instrText>
            </w:r>
            <w:r w:rsidRPr="0098019A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fldChar w:fldCharType="end"/>
            </w:r>
            <w:r w:rsidRPr="0098019A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) eingesetzt werden können. Mögliche Ersatzstoffe müssen verwendet werden.</w:t>
            </w:r>
          </w:p>
          <w:p w:rsidR="0098019A" w:rsidRPr="0098019A" w:rsidRDefault="0098019A" w:rsidP="0098019A">
            <w:pPr>
              <w:spacing w:after="0" w:line="240" w:lineRule="auto"/>
              <w:ind w:left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801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Zur Verpflichtung, Ersatzstoffe einzusetzen siehe Ziff. I – 3.2.4,</w:t>
            </w:r>
          </w:p>
          <w:p w:rsidR="0098019A" w:rsidRPr="0098019A" w:rsidRDefault="0098019A" w:rsidP="0098019A">
            <w:pPr>
              <w:spacing w:after="0" w:line="240" w:lineRule="auto"/>
              <w:ind w:left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801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 Beschäftigungsbeschränkungen siehe Ziff. I – 3.10.2.</w:t>
            </w:r>
          </w:p>
          <w:p w:rsidR="0098019A" w:rsidRPr="0098019A" w:rsidRDefault="0098019A" w:rsidP="0098019A">
            <w:pPr>
              <w:spacing w:before="120" w:after="0" w:line="240" w:lineRule="auto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98019A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3.2 </w:t>
            </w:r>
            <w:r w:rsidRPr="0098019A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ab/>
              <w:t>Aufbewahrung</w:t>
            </w:r>
          </w:p>
          <w:p w:rsidR="0098019A" w:rsidRPr="0098019A" w:rsidRDefault="0098019A" w:rsidP="0098019A">
            <w:pPr>
              <w:spacing w:after="0" w:line="240" w:lineRule="auto"/>
              <w:ind w:left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801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Zur Aufbewahrung von Gefahrstoffen</w:t>
            </w:r>
          </w:p>
          <w:p w:rsidR="0098019A" w:rsidRPr="0098019A" w:rsidRDefault="0098019A" w:rsidP="0098019A">
            <w:pPr>
              <w:spacing w:after="0" w:line="240" w:lineRule="auto"/>
              <w:ind w:left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801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siehe Ziff. I – 3.7 und Ziff. III – 13.3.</w:t>
            </w:r>
          </w:p>
          <w:p w:rsidR="0098019A" w:rsidRPr="0098019A" w:rsidRDefault="0098019A" w:rsidP="0098019A">
            <w:pPr>
              <w:spacing w:before="120" w:after="0" w:line="240" w:lineRule="auto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98019A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3.3 </w:t>
            </w:r>
            <w:r w:rsidRPr="0098019A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ab/>
              <w:t>Aufsicht</w:t>
            </w:r>
          </w:p>
          <w:p w:rsidR="0098019A" w:rsidRPr="0098019A" w:rsidRDefault="0098019A" w:rsidP="0098019A">
            <w:pPr>
              <w:spacing w:after="0" w:line="240" w:lineRule="auto"/>
              <w:ind w:left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801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Zur Anleitung und Beaufsichtigung der Schüler</w:t>
            </w:r>
          </w:p>
          <w:p w:rsidR="0098019A" w:rsidRPr="0098019A" w:rsidRDefault="0098019A" w:rsidP="0098019A">
            <w:pPr>
              <w:spacing w:after="0" w:line="240" w:lineRule="auto"/>
              <w:ind w:left="357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9801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siehe Ziff. I – 2.1, Ziff. </w:t>
            </w:r>
            <w:r w:rsidRPr="0098019A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I – 2.3 bis I – 2.7.</w:t>
            </w:r>
          </w:p>
          <w:p w:rsidR="0098019A" w:rsidRPr="0098019A" w:rsidRDefault="0098019A" w:rsidP="0098019A">
            <w:pPr>
              <w:spacing w:before="120" w:after="0" w:line="240" w:lineRule="auto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98019A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3.4</w:t>
            </w:r>
            <w:r w:rsidRPr="0098019A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ab/>
              <w:t>Unterweisung</w:t>
            </w:r>
            <w:r w:rsidRPr="0098019A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fldChar w:fldCharType="begin"/>
            </w:r>
            <w:r w:rsidRPr="0098019A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instrText xml:space="preserve"> XE "Unterweisung" </w:instrText>
            </w:r>
            <w:r w:rsidRPr="0098019A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fldChar w:fldCharType="end"/>
            </w:r>
          </w:p>
          <w:p w:rsidR="0098019A" w:rsidRPr="0098019A" w:rsidRDefault="0098019A" w:rsidP="0098019A">
            <w:pPr>
              <w:spacing w:after="0" w:line="240" w:lineRule="auto"/>
              <w:ind w:left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801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sichere Arbeiten mit Gefahrstoffen setzt die gründliche Kenntnis der Sicherheitsregelungen voraus.</w:t>
            </w:r>
          </w:p>
          <w:p w:rsidR="0098019A" w:rsidRPr="0098019A" w:rsidRDefault="0098019A" w:rsidP="0098019A">
            <w:pPr>
              <w:spacing w:after="0" w:line="240" w:lineRule="auto"/>
              <w:ind w:left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801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Siehe Ziff. I – 3.5.</w:t>
            </w:r>
          </w:p>
        </w:tc>
      </w:tr>
      <w:tr w:rsidR="0098019A" w:rsidRPr="0098019A" w:rsidTr="0098019A">
        <w:trPr>
          <w:cantSplit/>
        </w:trPr>
        <w:tc>
          <w:tcPr>
            <w:tcW w:w="25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98019A" w:rsidRPr="0098019A" w:rsidRDefault="0098019A" w:rsidP="0098019A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801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Arbeiten mit </w:t>
            </w:r>
            <w:r w:rsidRPr="009801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Gefahrstoffen</w:t>
            </w:r>
          </w:p>
        </w:tc>
        <w:tc>
          <w:tcPr>
            <w:tcW w:w="65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8019A" w:rsidRPr="0098019A" w:rsidRDefault="0098019A" w:rsidP="009801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98019A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Das sichere Arbeiten mit Gefahrstoffen setzt die gründliche Kenntnis der Sicherheitsregelungen und der Gefahrenpotenziale in Ziff. I – 1 bis I – 5 voraus. </w:t>
            </w:r>
          </w:p>
          <w:p w:rsidR="0098019A" w:rsidRPr="0098019A" w:rsidRDefault="0098019A" w:rsidP="009801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98019A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Detaillierte Angaben zu einzelnen Stoffen finden sich insbesondere in der Ziff. III – 13.3 und in Teil II: Fachbezogene Hinweise.</w:t>
            </w:r>
          </w:p>
          <w:p w:rsidR="0098019A" w:rsidRPr="0098019A" w:rsidRDefault="0098019A" w:rsidP="009801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98019A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Sachgerechte Abfallverminderung und -entsorgung siehe Ziff. III – 15.</w:t>
            </w:r>
          </w:p>
          <w:p w:rsidR="0098019A" w:rsidRPr="0098019A" w:rsidRDefault="0098019A" w:rsidP="0098019A">
            <w:pPr>
              <w:tabs>
                <w:tab w:val="left" w:pos="708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</w:p>
        </w:tc>
      </w:tr>
      <w:bookmarkEnd w:id="1"/>
    </w:tbl>
    <w:p w:rsidR="00C3034D" w:rsidRDefault="00C3034D"/>
    <w:sectPr w:rsidR="00C303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D105B"/>
    <w:multiLevelType w:val="hybridMultilevel"/>
    <w:tmpl w:val="757EE1A8"/>
    <w:lvl w:ilvl="0" w:tplc="8DB2750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 w:tplc="6EFC363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62EA4204">
      <w:start w:val="1"/>
      <w:numFmt w:val="bullet"/>
      <w:lvlText w:val=""/>
      <w:lvlJc w:val="left"/>
      <w:pPr>
        <w:tabs>
          <w:tab w:val="num" w:pos="2405"/>
        </w:tabs>
        <w:ind w:left="2405" w:hanging="425"/>
      </w:pPr>
      <w:rPr>
        <w:rFonts w:ascii="Wingdings" w:hAnsi="Wingdings" w:hint="default"/>
        <w:sz w:val="22"/>
      </w:rPr>
    </w:lvl>
    <w:lvl w:ilvl="3" w:tplc="AA121EAC">
      <w:start w:val="6"/>
      <w:numFmt w:val="bullet"/>
      <w:lvlText w:val=""/>
      <w:lvlJc w:val="left"/>
      <w:pPr>
        <w:tabs>
          <w:tab w:val="num" w:pos="2940"/>
        </w:tabs>
        <w:ind w:left="2940" w:hanging="420"/>
      </w:pPr>
      <w:rPr>
        <w:rFonts w:ascii="Wingdings" w:eastAsia="Times New Roman" w:hAnsi="Wingdings" w:cs="Times New Roman" w:hint="default"/>
        <w:b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927122"/>
    <w:multiLevelType w:val="hybridMultilevel"/>
    <w:tmpl w:val="DB781F6C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4" w:hanging="357"/>
      </w:pPr>
    </w:lvl>
    <w:lvl w:ilvl="1" w:tplc="FFFFFFFF">
      <w:start w:val="12"/>
      <w:numFmt w:val="lowerLetter"/>
      <w:lvlText w:val="%2)"/>
      <w:lvlJc w:val="left"/>
      <w:pPr>
        <w:tabs>
          <w:tab w:val="num" w:pos="1740"/>
        </w:tabs>
        <w:ind w:left="1740" w:hanging="6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9A"/>
    <w:rsid w:val="0098019A"/>
    <w:rsid w:val="00C3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D2BFB-F57A-421B-B0BB-4954A4E1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A10F5695.dotm</Template>
  <TotalTime>0</TotalTime>
  <Pages>1</Pages>
  <Words>293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Dresing, Nils (NLSchB)</dc:creator>
  <cp:keywords/>
  <dc:description/>
  <cp:lastModifiedBy>Dresing, Nils (NLSchB)</cp:lastModifiedBy>
  <cp:revision>1</cp:revision>
  <dcterms:created xsi:type="dcterms:W3CDTF">2016-10-11T11:51:00Z</dcterms:created>
  <dcterms:modified xsi:type="dcterms:W3CDTF">2016-10-11T11:51:00Z</dcterms:modified>
</cp:coreProperties>
</file>