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CF7" w:rsidRPr="00750CF7" w:rsidRDefault="00750CF7" w:rsidP="00750CF7">
      <w:pPr>
        <w:keepNext/>
        <w:overflowPunct w:val="0"/>
        <w:autoSpaceDE w:val="0"/>
        <w:autoSpaceDN w:val="0"/>
        <w:adjustRightInd w:val="0"/>
        <w:spacing w:before="240" w:after="60" w:line="240" w:lineRule="auto"/>
        <w:outlineLvl w:val="0"/>
        <w:rPr>
          <w:rFonts w:ascii="Arial" w:eastAsia="Times New Roman" w:hAnsi="Arial" w:cs="Arial"/>
          <w:b/>
          <w:kern w:val="28"/>
          <w:sz w:val="28"/>
          <w:szCs w:val="20"/>
          <w:lang w:eastAsia="de-DE"/>
        </w:rPr>
      </w:pPr>
      <w:bookmarkStart w:id="0" w:name="_Toc453224565"/>
      <w:r w:rsidRPr="00750CF7">
        <w:rPr>
          <w:rFonts w:ascii="Arial" w:eastAsia="Times New Roman" w:hAnsi="Arial" w:cs="Arial"/>
          <w:b/>
          <w:kern w:val="28"/>
          <w:sz w:val="28"/>
          <w:szCs w:val="20"/>
          <w:lang w:eastAsia="de-DE"/>
        </w:rPr>
        <w:t>Sicherheitsunterweisung Übersicht</w:t>
      </w:r>
      <w:bookmarkEnd w:id="0"/>
    </w:p>
    <w:p w:rsidR="00750CF7" w:rsidRPr="00750CF7" w:rsidRDefault="00750CF7" w:rsidP="00750CF7">
      <w:pPr>
        <w:tabs>
          <w:tab w:val="left" w:pos="9072"/>
        </w:tabs>
        <w:spacing w:after="0" w:line="240" w:lineRule="auto"/>
        <w:jc w:val="center"/>
        <w:rPr>
          <w:rFonts w:ascii="Arial" w:eastAsia="Times New Roman" w:hAnsi="Arial" w:cs="Arial"/>
          <w:sz w:val="40"/>
          <w:szCs w:val="20"/>
          <w:lang w:eastAsia="de-DE"/>
        </w:rPr>
      </w:pPr>
    </w:p>
    <w:p w:rsidR="00750CF7" w:rsidRPr="00750CF7" w:rsidRDefault="00750CF7" w:rsidP="00750CF7">
      <w:pPr>
        <w:tabs>
          <w:tab w:val="left" w:pos="9072"/>
        </w:tabs>
        <w:spacing w:after="0" w:line="240" w:lineRule="auto"/>
        <w:rPr>
          <w:rFonts w:ascii="Arial" w:eastAsia="Times New Roman" w:hAnsi="Arial" w:cs="Arial"/>
          <w:sz w:val="28"/>
          <w:szCs w:val="20"/>
          <w:lang w:eastAsia="de-DE"/>
        </w:rPr>
      </w:pPr>
      <w:r w:rsidRPr="00750CF7">
        <w:rPr>
          <w:rFonts w:ascii="Arial" w:eastAsia="Times New Roman" w:hAnsi="Arial" w:cs="Arial"/>
          <w:sz w:val="28"/>
          <w:szCs w:val="20"/>
          <w:lang w:eastAsia="de-DE"/>
        </w:rPr>
        <w:t xml:space="preserve">Werkstatt/Raum Nr. . . . . . . . . . . </w:t>
      </w:r>
    </w:p>
    <w:p w:rsidR="00750CF7" w:rsidRPr="00750CF7" w:rsidRDefault="00750CF7" w:rsidP="00750CF7">
      <w:pPr>
        <w:tabs>
          <w:tab w:val="left" w:pos="9072"/>
        </w:tabs>
        <w:spacing w:after="0" w:line="240" w:lineRule="auto"/>
        <w:rPr>
          <w:rFonts w:ascii="Arial" w:eastAsia="Times New Roman" w:hAnsi="Arial" w:cs="Arial"/>
          <w:sz w:val="28"/>
          <w:szCs w:val="20"/>
          <w:lang w:eastAsia="de-DE"/>
        </w:rPr>
      </w:pPr>
      <w:bookmarkStart w:id="1" w:name="_GoBack"/>
    </w:p>
    <w:bookmarkEnd w:id="1"/>
    <w:p w:rsidR="00750CF7" w:rsidRPr="00750CF7" w:rsidRDefault="00750CF7" w:rsidP="00750CF7">
      <w:pPr>
        <w:tabs>
          <w:tab w:val="left" w:pos="9072"/>
        </w:tabs>
        <w:spacing w:after="0" w:line="240" w:lineRule="auto"/>
        <w:rPr>
          <w:rFonts w:ascii="Arial" w:eastAsia="Times New Roman" w:hAnsi="Arial" w:cs="Arial"/>
          <w:sz w:val="28"/>
          <w:szCs w:val="20"/>
          <w:lang w:eastAsia="de-DE"/>
        </w:rPr>
      </w:pPr>
    </w:p>
    <w:p w:rsidR="00750CF7" w:rsidRPr="00750CF7" w:rsidRDefault="00750CF7" w:rsidP="00750CF7">
      <w:pPr>
        <w:tabs>
          <w:tab w:val="left" w:pos="9072"/>
        </w:tabs>
        <w:spacing w:after="0" w:line="240" w:lineRule="auto"/>
        <w:rPr>
          <w:rFonts w:ascii="Arial" w:eastAsia="Times New Roman" w:hAnsi="Arial" w:cs="Arial"/>
          <w:sz w:val="28"/>
          <w:szCs w:val="20"/>
          <w:lang w:eastAsia="de-DE"/>
        </w:rPr>
      </w:pPr>
      <w:r w:rsidRPr="00750CF7">
        <w:rPr>
          <w:rFonts w:ascii="Arial" w:eastAsia="Times New Roman" w:hAnsi="Arial" w:cs="Arial"/>
          <w:sz w:val="28"/>
          <w:szCs w:val="20"/>
          <w:lang w:eastAsia="de-DE"/>
        </w:rPr>
        <w:t>Die nachstehend aufgeführten Schülerinnen und Schüler wurden über Arbeitssicherheit, über den Umgang mit Gefahrstoffen in der Werkstatt und über die Werkstattordnung belehrt. Die Unterweisung erfolgte nach den Grundsätzen der Gefahrstoffverordnung, der GUV-SR 2003 und der TRGS 555 in den Bereichen:</w:t>
      </w:r>
    </w:p>
    <w:p w:rsidR="00750CF7" w:rsidRPr="00750CF7" w:rsidRDefault="00750CF7" w:rsidP="00750CF7">
      <w:pPr>
        <w:tabs>
          <w:tab w:val="left" w:pos="9072"/>
        </w:tabs>
        <w:spacing w:after="0" w:line="240" w:lineRule="auto"/>
        <w:rPr>
          <w:rFonts w:ascii="Arial" w:eastAsia="Times New Roman" w:hAnsi="Arial" w:cs="Arial"/>
          <w:sz w:val="28"/>
          <w:szCs w:val="20"/>
          <w:lang w:eastAsia="de-DE"/>
        </w:rPr>
      </w:pPr>
    </w:p>
    <w:p w:rsidR="00750CF7" w:rsidRPr="00750CF7" w:rsidRDefault="00750CF7" w:rsidP="00750CF7">
      <w:pPr>
        <w:tabs>
          <w:tab w:val="left" w:pos="9072"/>
        </w:tabs>
        <w:spacing w:after="0" w:line="240" w:lineRule="auto"/>
        <w:rPr>
          <w:rFonts w:ascii="Arial" w:eastAsia="Times New Roman" w:hAnsi="Arial" w:cs="Arial"/>
          <w:sz w:val="28"/>
          <w:szCs w:val="20"/>
          <w:lang w:eastAsia="de-DE"/>
        </w:rPr>
      </w:pPr>
    </w:p>
    <w:p w:rsidR="00750CF7" w:rsidRPr="00750CF7" w:rsidRDefault="00750CF7" w:rsidP="00750CF7">
      <w:pPr>
        <w:tabs>
          <w:tab w:val="left" w:pos="1134"/>
          <w:tab w:val="left" w:pos="2268"/>
          <w:tab w:val="left" w:pos="9072"/>
        </w:tabs>
        <w:spacing w:after="0" w:line="240" w:lineRule="auto"/>
        <w:rPr>
          <w:rFonts w:ascii="Arial" w:eastAsia="Times New Roman" w:hAnsi="Arial" w:cs="Arial"/>
          <w:sz w:val="28"/>
          <w:szCs w:val="20"/>
          <w:lang w:eastAsia="de-DE"/>
        </w:rPr>
      </w:pPr>
    </w:p>
    <w:p w:rsidR="00750CF7" w:rsidRPr="00750CF7" w:rsidRDefault="00750CF7" w:rsidP="00750CF7">
      <w:pPr>
        <w:tabs>
          <w:tab w:val="left" w:pos="1134"/>
          <w:tab w:val="left" w:pos="2268"/>
          <w:tab w:val="left" w:pos="9072"/>
        </w:tabs>
        <w:spacing w:after="0" w:line="240" w:lineRule="auto"/>
        <w:rPr>
          <w:rFonts w:ascii="Arial" w:eastAsia="Times New Roman" w:hAnsi="Arial" w:cs="Arial"/>
          <w:sz w:val="28"/>
          <w:szCs w:val="20"/>
          <w:lang w:eastAsia="de-DE"/>
        </w:rPr>
      </w:pPr>
      <w:r w:rsidRPr="00750CF7">
        <w:rPr>
          <w:rFonts w:ascii="Arial" w:eastAsia="Times New Roman" w:hAnsi="Arial" w:cs="Arial"/>
          <w:sz w:val="28"/>
          <w:szCs w:val="20"/>
          <w:lang w:eastAsia="de-DE"/>
        </w:rPr>
        <w:tab/>
      </w:r>
      <w:r w:rsidRPr="00750CF7">
        <w:rPr>
          <w:rFonts w:ascii="Arial" w:eastAsia="Times New Roman" w:hAnsi="Arial" w:cs="Arial"/>
          <w:sz w:val="28"/>
          <w:szCs w:val="20"/>
          <w:lang w:eastAsia="de-DE"/>
        </w:rPr>
        <w:fldChar w:fldCharType="begin">
          <w:ffData>
            <w:name w:val="Kontrollkästchen1"/>
            <w:enabled/>
            <w:calcOnExit w:val="0"/>
            <w:checkBox>
              <w:sizeAuto/>
              <w:default w:val="0"/>
            </w:checkBox>
          </w:ffData>
        </w:fldChar>
      </w:r>
      <w:r w:rsidRPr="00750CF7">
        <w:rPr>
          <w:rFonts w:ascii="Arial" w:eastAsia="Times New Roman" w:hAnsi="Arial" w:cs="Arial"/>
          <w:sz w:val="28"/>
          <w:szCs w:val="20"/>
          <w:lang w:eastAsia="de-DE"/>
        </w:rPr>
        <w:instrText xml:space="preserve"> FORMCHECKBOX </w:instrText>
      </w:r>
      <w:r w:rsidRPr="00750CF7">
        <w:rPr>
          <w:rFonts w:ascii="Arial" w:eastAsia="Times New Roman" w:hAnsi="Arial" w:cs="Arial"/>
          <w:sz w:val="28"/>
          <w:szCs w:val="20"/>
          <w:lang w:eastAsia="de-DE"/>
        </w:rPr>
      </w:r>
      <w:r w:rsidRPr="00750CF7">
        <w:rPr>
          <w:rFonts w:ascii="Arial" w:eastAsia="Times New Roman" w:hAnsi="Arial" w:cs="Arial"/>
          <w:sz w:val="28"/>
          <w:szCs w:val="20"/>
          <w:lang w:eastAsia="de-DE"/>
        </w:rPr>
        <w:fldChar w:fldCharType="end"/>
      </w:r>
      <w:r w:rsidRPr="00750CF7">
        <w:rPr>
          <w:rFonts w:ascii="Arial" w:eastAsia="Times New Roman" w:hAnsi="Arial" w:cs="Arial"/>
          <w:sz w:val="28"/>
          <w:szCs w:val="20"/>
          <w:lang w:eastAsia="de-DE"/>
        </w:rPr>
        <w:tab/>
        <w:t>Gefahrstoffe in der Körperpflege</w:t>
      </w:r>
    </w:p>
    <w:p w:rsidR="00750CF7" w:rsidRPr="00750CF7" w:rsidRDefault="00750CF7" w:rsidP="00750CF7">
      <w:pPr>
        <w:tabs>
          <w:tab w:val="left" w:pos="9072"/>
        </w:tabs>
        <w:spacing w:after="0" w:line="240" w:lineRule="auto"/>
        <w:rPr>
          <w:rFonts w:ascii="Arial" w:eastAsia="Times New Roman" w:hAnsi="Arial" w:cs="Arial"/>
          <w:sz w:val="28"/>
          <w:szCs w:val="20"/>
          <w:lang w:eastAsia="de-DE"/>
        </w:rPr>
      </w:pPr>
    </w:p>
    <w:p w:rsidR="00750CF7" w:rsidRPr="00750CF7" w:rsidRDefault="00750CF7" w:rsidP="00750CF7">
      <w:pPr>
        <w:tabs>
          <w:tab w:val="left" w:pos="9072"/>
        </w:tabs>
        <w:spacing w:after="0" w:line="240" w:lineRule="auto"/>
        <w:rPr>
          <w:rFonts w:ascii="Arial" w:eastAsia="Times New Roman" w:hAnsi="Arial" w:cs="Arial"/>
          <w:sz w:val="28"/>
          <w:szCs w:val="20"/>
          <w:lang w:eastAsia="de-DE"/>
        </w:rPr>
      </w:pPr>
    </w:p>
    <w:p w:rsidR="00750CF7" w:rsidRPr="00750CF7" w:rsidRDefault="00750CF7" w:rsidP="00750CF7">
      <w:pPr>
        <w:tabs>
          <w:tab w:val="left" w:pos="9072"/>
        </w:tabs>
        <w:spacing w:after="0" w:line="240" w:lineRule="auto"/>
        <w:rPr>
          <w:rFonts w:ascii="Arial" w:eastAsia="Times New Roman" w:hAnsi="Arial" w:cs="Arial"/>
          <w:sz w:val="28"/>
          <w:szCs w:val="20"/>
          <w:lang w:eastAsia="de-DE"/>
        </w:rPr>
      </w:pPr>
    </w:p>
    <w:p w:rsidR="00750CF7" w:rsidRPr="00750CF7" w:rsidRDefault="00750CF7" w:rsidP="00750CF7">
      <w:pPr>
        <w:tabs>
          <w:tab w:val="left" w:pos="9072"/>
        </w:tabs>
        <w:spacing w:after="0" w:line="240" w:lineRule="auto"/>
        <w:rPr>
          <w:rFonts w:ascii="Arial" w:eastAsia="Times New Roman" w:hAnsi="Arial" w:cs="Arial"/>
          <w:sz w:val="28"/>
          <w:szCs w:val="20"/>
          <w:lang w:eastAsia="de-DE"/>
        </w:rPr>
      </w:pPr>
    </w:p>
    <w:p w:rsidR="00750CF7" w:rsidRPr="00750CF7" w:rsidRDefault="00750CF7" w:rsidP="00750CF7">
      <w:pPr>
        <w:tabs>
          <w:tab w:val="left" w:pos="9072"/>
        </w:tabs>
        <w:spacing w:after="0" w:line="240" w:lineRule="auto"/>
        <w:rPr>
          <w:rFonts w:ascii="Arial" w:eastAsia="Times New Roman" w:hAnsi="Arial" w:cs="Arial"/>
          <w:sz w:val="28"/>
          <w:szCs w:val="20"/>
          <w:lang w:eastAsia="de-DE"/>
        </w:rPr>
      </w:pPr>
      <w:r w:rsidRPr="00750CF7">
        <w:rPr>
          <w:rFonts w:ascii="Arial" w:eastAsia="Times New Roman" w:hAnsi="Arial" w:cs="Arial"/>
          <w:sz w:val="28"/>
          <w:szCs w:val="20"/>
          <w:lang w:eastAsia="de-DE"/>
        </w:rPr>
        <w:t xml:space="preserve">Die Unterweisung wurde mündlich und arbeitsplatzbezogen durchgeführt. Lernpsychologische und arbeitsplatzpädagogische Erkenntnisse habe ich berücksichtigt. Die zugehörigen Betriebsanweisungen hängen aus. Die Schülerinnen und Schüler bestätigen durch Ihre Unterschrift, dass sie die Unterweisung ausreichend verstanden haben. </w:t>
      </w:r>
    </w:p>
    <w:p w:rsidR="00750CF7" w:rsidRPr="00750CF7" w:rsidRDefault="00750CF7" w:rsidP="00750CF7">
      <w:pPr>
        <w:tabs>
          <w:tab w:val="left" w:pos="9072"/>
        </w:tabs>
        <w:spacing w:after="0" w:line="240" w:lineRule="auto"/>
        <w:rPr>
          <w:rFonts w:ascii="Arial" w:eastAsia="Times New Roman" w:hAnsi="Arial" w:cs="Arial"/>
          <w:sz w:val="28"/>
          <w:szCs w:val="20"/>
          <w:lang w:eastAsia="de-DE"/>
        </w:rPr>
      </w:pPr>
    </w:p>
    <w:p w:rsidR="00750CF7" w:rsidRPr="00750CF7" w:rsidRDefault="00750CF7" w:rsidP="00750CF7">
      <w:pPr>
        <w:tabs>
          <w:tab w:val="left" w:pos="9072"/>
        </w:tabs>
        <w:spacing w:after="0" w:line="240" w:lineRule="auto"/>
        <w:rPr>
          <w:rFonts w:ascii="Arial" w:eastAsia="Times New Roman" w:hAnsi="Arial" w:cs="Arial"/>
          <w:sz w:val="28"/>
          <w:szCs w:val="20"/>
          <w:lang w:eastAsia="de-DE"/>
        </w:rPr>
      </w:pPr>
    </w:p>
    <w:p w:rsidR="00750CF7" w:rsidRPr="00750CF7" w:rsidRDefault="00750CF7" w:rsidP="00750CF7">
      <w:pPr>
        <w:tabs>
          <w:tab w:val="left" w:pos="4678"/>
          <w:tab w:val="left" w:pos="9072"/>
        </w:tabs>
        <w:spacing w:after="0" w:line="240" w:lineRule="auto"/>
        <w:rPr>
          <w:rFonts w:ascii="Arial" w:eastAsia="Times New Roman" w:hAnsi="Arial" w:cs="Arial"/>
          <w:sz w:val="28"/>
          <w:szCs w:val="20"/>
          <w:lang w:eastAsia="de-DE"/>
        </w:rPr>
      </w:pPr>
      <w:r w:rsidRPr="00750CF7">
        <w:rPr>
          <w:rFonts w:ascii="Arial" w:eastAsia="Times New Roman" w:hAnsi="Arial" w:cs="Arial"/>
          <w:sz w:val="28"/>
          <w:szCs w:val="20"/>
          <w:lang w:eastAsia="de-DE"/>
        </w:rPr>
        <w:t xml:space="preserve">......................, den . . . . . . . . . . . . .           . . . . . . . . . . . . . . . . . . . . . . . . . </w:t>
      </w:r>
    </w:p>
    <w:p w:rsidR="0035141F" w:rsidRDefault="00750CF7" w:rsidP="00750CF7">
      <w:pPr>
        <w:tabs>
          <w:tab w:val="left" w:pos="4820"/>
          <w:tab w:val="left" w:pos="9072"/>
        </w:tabs>
        <w:spacing w:after="0" w:line="240" w:lineRule="auto"/>
        <w:ind w:left="3540"/>
      </w:pPr>
      <w:r w:rsidRPr="00750CF7">
        <w:rPr>
          <w:rFonts w:ascii="Arial" w:eastAsia="Times New Roman" w:hAnsi="Arial" w:cs="Arial"/>
          <w:sz w:val="20"/>
          <w:szCs w:val="20"/>
          <w:lang w:eastAsia="de-DE"/>
        </w:rPr>
        <w:tab/>
      </w:r>
      <w:r w:rsidRPr="00750CF7">
        <w:rPr>
          <w:rFonts w:ascii="Arial" w:eastAsia="Times New Roman" w:hAnsi="Arial" w:cs="Arial"/>
          <w:sz w:val="16"/>
          <w:szCs w:val="20"/>
          <w:lang w:eastAsia="de-DE"/>
        </w:rPr>
        <w:t>(Unterschrift des Fachpraxislehrers, der Fachpraxislehrerin)</w:t>
      </w:r>
    </w:p>
    <w:sectPr w:rsidR="0035141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CF7"/>
    <w:rsid w:val="0035141F"/>
    <w:rsid w:val="00750C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6909EE-2937-44C6-8F88-CD9CD172B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FBBBE57C.dotm</Template>
  <TotalTime>0</TotalTime>
  <Pages>1</Pages>
  <Words>128</Words>
  <Characters>813</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IT Niedersachsen</Company>
  <LinksUpToDate>false</LinksUpToDate>
  <CharactersWithSpaces>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Dresing, Nils (NLSchB)</dc:creator>
  <cp:keywords/>
  <dc:description/>
  <cp:lastModifiedBy>Dresing, Nils (NLSchB)</cp:lastModifiedBy>
  <cp:revision>1</cp:revision>
  <dcterms:created xsi:type="dcterms:W3CDTF">2016-10-14T04:51:00Z</dcterms:created>
  <dcterms:modified xsi:type="dcterms:W3CDTF">2016-10-14T04:52:00Z</dcterms:modified>
</cp:coreProperties>
</file>